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FFA66" w14:textId="77777777" w:rsidR="001B05BD" w:rsidRDefault="001B05BD" w:rsidP="001B05BD">
      <w:pPr>
        <w:pStyle w:val="Titlu4"/>
        <w:jc w:val="center"/>
        <w:rPr>
          <w:rFonts w:ascii="Cambria" w:hAnsi="Cambria"/>
          <w:color w:val="000000"/>
          <w:sz w:val="26"/>
          <w:szCs w:val="26"/>
        </w:rPr>
      </w:pPr>
    </w:p>
    <w:p w14:paraId="414FFA67" w14:textId="77777777" w:rsidR="001B05BD" w:rsidRPr="00A15409" w:rsidRDefault="001B05BD" w:rsidP="001B05BD">
      <w:pPr>
        <w:pStyle w:val="Titlu4"/>
        <w:jc w:val="center"/>
        <w:rPr>
          <w:rFonts w:ascii="Cambria" w:hAnsi="Cambria"/>
          <w:color w:val="000000"/>
          <w:sz w:val="26"/>
          <w:szCs w:val="26"/>
        </w:rPr>
      </w:pPr>
      <w:r w:rsidRPr="00A15409">
        <w:rPr>
          <w:rFonts w:ascii="Cambria" w:hAnsi="Cambria"/>
          <w:color w:val="000000"/>
          <w:sz w:val="26"/>
          <w:szCs w:val="26"/>
        </w:rPr>
        <w:t xml:space="preserve">P R O I E </w:t>
      </w:r>
      <w:r w:rsidR="0072361A">
        <w:rPr>
          <w:rFonts w:ascii="Cambria" w:hAnsi="Cambria"/>
          <w:color w:val="000000"/>
          <w:sz w:val="26"/>
          <w:szCs w:val="26"/>
        </w:rPr>
        <w:t xml:space="preserve">C </w:t>
      </w:r>
      <w:r w:rsidRPr="00A15409">
        <w:rPr>
          <w:rFonts w:ascii="Cambria" w:hAnsi="Cambria"/>
          <w:color w:val="000000"/>
          <w:sz w:val="26"/>
          <w:szCs w:val="26"/>
        </w:rPr>
        <w:t>T   D E   H O T Ă R Â R E</w:t>
      </w:r>
    </w:p>
    <w:p w14:paraId="414FFA68" w14:textId="77777777" w:rsidR="001B05BD" w:rsidRPr="00A15409" w:rsidRDefault="001B05BD" w:rsidP="001B05BD">
      <w:pPr>
        <w:jc w:val="both"/>
        <w:rPr>
          <w:rFonts w:ascii="Cambria" w:hAnsi="Cambria"/>
          <w:sz w:val="26"/>
          <w:szCs w:val="26"/>
        </w:rPr>
      </w:pPr>
    </w:p>
    <w:p w14:paraId="414FFA69" w14:textId="2736FF1A" w:rsidR="001B05BD" w:rsidRDefault="001B05BD" w:rsidP="008C23FA">
      <w:pPr>
        <w:jc w:val="center"/>
        <w:rPr>
          <w:rFonts w:ascii="Cambria" w:hAnsi="Cambria"/>
          <w:b/>
          <w:color w:val="000000"/>
          <w:sz w:val="26"/>
          <w:szCs w:val="26"/>
        </w:rPr>
      </w:pPr>
      <w:r w:rsidRPr="00A15409">
        <w:rPr>
          <w:rFonts w:ascii="Cambria" w:hAnsi="Cambria"/>
          <w:b/>
          <w:sz w:val="26"/>
          <w:szCs w:val="26"/>
        </w:rPr>
        <w:t xml:space="preserve">Privind </w:t>
      </w:r>
      <w:sdt>
        <w:sdtPr>
          <w:rPr>
            <w:rFonts w:ascii="Cambria" w:hAnsi="Cambria"/>
            <w:b/>
            <w:sz w:val="26"/>
            <w:szCs w:val="26"/>
          </w:rPr>
          <w:alias w:val="Nume proiect HCL"/>
          <w:tag w:val="Nume_x0020_proiect_x0020_HCL"/>
          <w:id w:val="-892727747"/>
          <w:placeholder>
            <w:docPart w:val="7E4CB543598B4ACCB8207807492845EF"/>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F4C6FBE5-4FAF-4459-A866-C47E492895CE}"/>
          <w:text/>
        </w:sdtPr>
        <w:sdtEndPr/>
        <w:sdtContent>
          <w:r w:rsidR="00F609EA">
            <w:rPr>
              <w:rFonts w:ascii="Cambria" w:hAnsi="Cambria"/>
              <w:b/>
              <w:sz w:val="26"/>
              <w:szCs w:val="26"/>
            </w:rPr>
            <w:t>PROIECT DE HOTĂRÂREPrivind vânzarea spaţiilor cu destinaţia de cabinete medicale din strada Regina Maria nr.26, cu terenul aferent, aflate în patrimoniul privat al Municipiului Dej, administrat de Consiliului Local al Municipiului Dej</w:t>
          </w:r>
        </w:sdtContent>
      </w:sdt>
    </w:p>
    <w:p w14:paraId="414FFA6A" w14:textId="77777777" w:rsidR="00690BA2" w:rsidRDefault="00690BA2" w:rsidP="001B05BD">
      <w:pPr>
        <w:jc w:val="center"/>
        <w:rPr>
          <w:rFonts w:ascii="Cambria" w:hAnsi="Cambria"/>
          <w:b/>
          <w:color w:val="000000"/>
          <w:sz w:val="26"/>
          <w:szCs w:val="26"/>
        </w:rPr>
      </w:pPr>
    </w:p>
    <w:p w14:paraId="414FFA6B" w14:textId="77777777" w:rsidR="00690BA2" w:rsidRDefault="00690BA2" w:rsidP="001B05BD">
      <w:pPr>
        <w:jc w:val="center"/>
        <w:rPr>
          <w:rFonts w:ascii="Cambria" w:hAnsi="Cambria"/>
          <w:b/>
          <w:color w:val="000000"/>
          <w:sz w:val="26"/>
          <w:szCs w:val="26"/>
        </w:rPr>
      </w:pPr>
    </w:p>
    <w:p w14:paraId="41C774C7" w14:textId="77777777" w:rsidR="002A0B98" w:rsidRPr="002A0B98" w:rsidRDefault="002A0B98" w:rsidP="002A0B98">
      <w:pPr>
        <w:ind w:firstLine="851"/>
        <w:jc w:val="both"/>
        <w:rPr>
          <w:rFonts w:ascii="Cambria" w:hAnsi="Cambria"/>
          <w:color w:val="000000"/>
          <w:sz w:val="26"/>
          <w:szCs w:val="26"/>
        </w:rPr>
      </w:pPr>
      <w:r w:rsidRPr="002A0B98">
        <w:rPr>
          <w:rFonts w:ascii="Cambria" w:hAnsi="Cambria"/>
          <w:color w:val="000000"/>
          <w:sz w:val="26"/>
          <w:szCs w:val="26"/>
        </w:rPr>
        <w:t>Primarul Municipiului Dej,judeţul Cluj</w:t>
      </w:r>
    </w:p>
    <w:p w14:paraId="1BD7C8DE" w14:textId="09595F4B" w:rsidR="002A0B98" w:rsidRPr="002A0B98" w:rsidRDefault="002A0B98" w:rsidP="002A0B98">
      <w:pPr>
        <w:ind w:firstLine="851"/>
        <w:jc w:val="both"/>
        <w:rPr>
          <w:rFonts w:ascii="Cambria" w:hAnsi="Cambria"/>
          <w:color w:val="000000"/>
          <w:sz w:val="26"/>
          <w:szCs w:val="26"/>
        </w:rPr>
      </w:pPr>
      <w:r w:rsidRPr="002A0B98">
        <w:rPr>
          <w:rFonts w:ascii="Cambria" w:hAnsi="Cambria"/>
          <w:color w:val="000000"/>
          <w:sz w:val="26"/>
          <w:szCs w:val="26"/>
        </w:rPr>
        <w:t xml:space="preserve">Având la bază referatul Compartimentului Patrimoniu Public şi Privat,din cadrul Primăriei Municipiului Dej nr……………care propune Consiliului Local vânzarea cabinetelor medicale din str. Regina Maria nr.26. </w:t>
      </w:r>
    </w:p>
    <w:p w14:paraId="4041A691" w14:textId="77777777" w:rsidR="002A0B98" w:rsidRPr="002A0B98" w:rsidRDefault="002A0B98" w:rsidP="002A0B98">
      <w:pPr>
        <w:ind w:firstLine="851"/>
        <w:jc w:val="both"/>
        <w:rPr>
          <w:rFonts w:ascii="Cambria" w:hAnsi="Cambria"/>
          <w:color w:val="000000"/>
          <w:sz w:val="26"/>
          <w:szCs w:val="26"/>
        </w:rPr>
      </w:pPr>
      <w:r w:rsidRPr="002A0B98">
        <w:rPr>
          <w:rFonts w:ascii="Cambria" w:hAnsi="Cambria"/>
          <w:color w:val="000000"/>
          <w:sz w:val="26"/>
          <w:szCs w:val="26"/>
        </w:rPr>
        <w:t>Consiliul Local al Municipiului Dej prin comisia pentru vânzarea spaţiilor cu destinaţia de cabinete medicale precum şi a spaţiilor în care se desfăşoară activităţi conexe actului medical în baza O.U.G. 110/2005 şi Legii 236/2006 a procedat la vânzarea cabinetelor medicale .</w:t>
      </w:r>
    </w:p>
    <w:p w14:paraId="319FF22D" w14:textId="35438DBF" w:rsidR="002A0B98" w:rsidRPr="002A0B98" w:rsidRDefault="0022333F" w:rsidP="002A0B98">
      <w:pPr>
        <w:ind w:firstLine="851"/>
        <w:jc w:val="both"/>
        <w:rPr>
          <w:rFonts w:ascii="Cambria" w:hAnsi="Cambria"/>
          <w:color w:val="000000"/>
          <w:sz w:val="26"/>
          <w:szCs w:val="26"/>
        </w:rPr>
      </w:pPr>
      <w:r>
        <w:rPr>
          <w:rFonts w:ascii="Cambria" w:hAnsi="Cambria"/>
          <w:color w:val="000000"/>
          <w:sz w:val="26"/>
          <w:szCs w:val="26"/>
        </w:rPr>
        <w:t>D</w:t>
      </w:r>
      <w:r w:rsidRPr="0022333F">
        <w:rPr>
          <w:rFonts w:ascii="Cambria" w:hAnsi="Cambria"/>
          <w:color w:val="000000"/>
          <w:sz w:val="26"/>
          <w:szCs w:val="26"/>
        </w:rPr>
        <w:t>atorită faptului că imobilul nu a fost  apartamentat  nu s-a reuşit  definitivarea vânzării prin în</w:t>
      </w:r>
      <w:r>
        <w:rPr>
          <w:rFonts w:ascii="Cambria" w:hAnsi="Cambria"/>
          <w:color w:val="000000"/>
          <w:sz w:val="26"/>
          <w:szCs w:val="26"/>
        </w:rPr>
        <w:t xml:space="preserve">scrierea lor în cartea funciară, pentru medicii de pe strada </w:t>
      </w:r>
      <w:r w:rsidR="002A0B98" w:rsidRPr="002A0B98">
        <w:rPr>
          <w:rFonts w:ascii="Cambria" w:hAnsi="Cambria"/>
          <w:color w:val="000000"/>
          <w:sz w:val="26"/>
          <w:szCs w:val="26"/>
        </w:rPr>
        <w:t>Regina Maria nr.26. care au achitat con</w:t>
      </w:r>
      <w:r>
        <w:rPr>
          <w:rFonts w:ascii="Cambria" w:hAnsi="Cambria"/>
          <w:color w:val="000000"/>
          <w:sz w:val="26"/>
          <w:szCs w:val="26"/>
        </w:rPr>
        <w:t>travaloarea spaţiilor medicale.</w:t>
      </w:r>
    </w:p>
    <w:p w14:paraId="601A7898" w14:textId="77777777" w:rsidR="002A0B98" w:rsidRPr="002A0B98" w:rsidRDefault="002A0B98" w:rsidP="002A0B98">
      <w:pPr>
        <w:ind w:firstLine="851"/>
        <w:jc w:val="both"/>
        <w:rPr>
          <w:rFonts w:ascii="Cambria" w:hAnsi="Cambria"/>
          <w:color w:val="000000"/>
          <w:sz w:val="26"/>
          <w:szCs w:val="26"/>
        </w:rPr>
      </w:pPr>
      <w:r w:rsidRPr="002A0B98">
        <w:rPr>
          <w:rFonts w:ascii="Cambria" w:hAnsi="Cambria"/>
          <w:color w:val="000000"/>
          <w:sz w:val="26"/>
          <w:szCs w:val="26"/>
        </w:rPr>
        <w:tab/>
      </w:r>
    </w:p>
    <w:p w14:paraId="72914DA9" w14:textId="77777777" w:rsidR="002A0B98" w:rsidRPr="002A0B98" w:rsidRDefault="002A0B98" w:rsidP="002A0B98">
      <w:pPr>
        <w:ind w:firstLine="851"/>
        <w:jc w:val="both"/>
        <w:rPr>
          <w:rFonts w:ascii="Cambria" w:hAnsi="Cambria"/>
          <w:color w:val="000000"/>
          <w:sz w:val="26"/>
          <w:szCs w:val="26"/>
        </w:rPr>
      </w:pPr>
      <w:r w:rsidRPr="002A0B98">
        <w:rPr>
          <w:rFonts w:ascii="Cambria" w:hAnsi="Cambria"/>
          <w:color w:val="000000"/>
          <w:sz w:val="26"/>
          <w:szCs w:val="26"/>
        </w:rPr>
        <w:t xml:space="preserve">         În conformitate cu O.U.G. 68/28 mai 2008 ,Legea 215/2001 republicată, privind administraţia publică locală, art.36 alin.2, lit.c ,art.123 alin 3,art.45.alin.3</w:t>
      </w:r>
    </w:p>
    <w:p w14:paraId="4B5D428E" w14:textId="77777777" w:rsidR="002A0B98" w:rsidRPr="002A0B98" w:rsidRDefault="002A0B98" w:rsidP="002A0B98">
      <w:pPr>
        <w:ind w:firstLine="851"/>
        <w:jc w:val="both"/>
        <w:rPr>
          <w:rFonts w:ascii="Cambria" w:hAnsi="Cambria"/>
          <w:color w:val="000000"/>
          <w:sz w:val="26"/>
          <w:szCs w:val="26"/>
        </w:rPr>
      </w:pPr>
    </w:p>
    <w:p w14:paraId="53CF2CA8" w14:textId="68688955" w:rsidR="002A0B98" w:rsidRPr="002A0B98" w:rsidRDefault="002A0B98" w:rsidP="002A0B98">
      <w:pPr>
        <w:ind w:firstLine="851"/>
        <w:jc w:val="center"/>
        <w:rPr>
          <w:rFonts w:ascii="Cambria" w:hAnsi="Cambria"/>
          <w:color w:val="000000"/>
          <w:sz w:val="26"/>
          <w:szCs w:val="26"/>
        </w:rPr>
      </w:pPr>
      <w:r w:rsidRPr="002A0B98">
        <w:rPr>
          <w:rFonts w:ascii="Cambria" w:hAnsi="Cambria"/>
          <w:color w:val="000000"/>
          <w:sz w:val="26"/>
          <w:szCs w:val="26"/>
        </w:rPr>
        <w:t>HOTĂRĂŞTE</w:t>
      </w:r>
    </w:p>
    <w:p w14:paraId="4DF11886" w14:textId="1B522E2F" w:rsidR="002A0B98" w:rsidRPr="002A0B98" w:rsidRDefault="002A0B98" w:rsidP="002A0B98">
      <w:pPr>
        <w:ind w:firstLine="851"/>
        <w:jc w:val="both"/>
        <w:rPr>
          <w:rFonts w:ascii="Cambria" w:hAnsi="Cambria"/>
          <w:color w:val="000000"/>
          <w:sz w:val="26"/>
          <w:szCs w:val="26"/>
        </w:rPr>
      </w:pPr>
      <w:r w:rsidRPr="002A0B98">
        <w:rPr>
          <w:rFonts w:ascii="Cambria" w:hAnsi="Cambria"/>
          <w:color w:val="000000"/>
          <w:sz w:val="26"/>
          <w:szCs w:val="26"/>
        </w:rPr>
        <w:t>Art.1.</w:t>
      </w:r>
      <w:r w:rsidRPr="002A0B98">
        <w:rPr>
          <w:rFonts w:ascii="Cambria" w:hAnsi="Cambria"/>
          <w:color w:val="000000"/>
          <w:sz w:val="26"/>
          <w:szCs w:val="26"/>
        </w:rPr>
        <w:tab/>
        <w:t xml:space="preserve"> Se aproba vânzarea spațiilor cu </w:t>
      </w:r>
      <w:r w:rsidR="0068573E" w:rsidRPr="002A0B98">
        <w:rPr>
          <w:rFonts w:ascii="Cambria" w:hAnsi="Cambria"/>
          <w:color w:val="000000"/>
          <w:sz w:val="26"/>
          <w:szCs w:val="26"/>
        </w:rPr>
        <w:t>destinația</w:t>
      </w:r>
      <w:r w:rsidRPr="002A0B98">
        <w:rPr>
          <w:rFonts w:ascii="Cambria" w:hAnsi="Cambria"/>
          <w:color w:val="000000"/>
          <w:sz w:val="26"/>
          <w:szCs w:val="26"/>
        </w:rPr>
        <w:t xml:space="preserve"> de cabinete medicale din strada Regina Maria nr.26 cu terenul aferent, către: </w:t>
      </w:r>
    </w:p>
    <w:p w14:paraId="3546B14F" w14:textId="77777777" w:rsidR="002A0B98" w:rsidRPr="002A0B98" w:rsidRDefault="002A0B98" w:rsidP="002A0B98">
      <w:pPr>
        <w:ind w:firstLine="851"/>
        <w:jc w:val="both"/>
        <w:rPr>
          <w:rFonts w:ascii="Cambria" w:hAnsi="Cambria"/>
          <w:color w:val="000000"/>
          <w:sz w:val="26"/>
          <w:szCs w:val="26"/>
        </w:rPr>
      </w:pPr>
    </w:p>
    <w:p w14:paraId="740CFB5D" w14:textId="3655F954" w:rsidR="002A0B98" w:rsidRPr="002A0B98" w:rsidRDefault="00816DA0" w:rsidP="002A0B98">
      <w:pPr>
        <w:ind w:firstLine="851"/>
        <w:jc w:val="both"/>
        <w:rPr>
          <w:rFonts w:ascii="Cambria" w:hAnsi="Cambria"/>
          <w:color w:val="000000"/>
          <w:sz w:val="26"/>
          <w:szCs w:val="26"/>
        </w:rPr>
      </w:pPr>
      <w:r>
        <w:rPr>
          <w:rFonts w:ascii="Cambria" w:hAnsi="Cambria"/>
          <w:color w:val="000000"/>
          <w:sz w:val="26"/>
          <w:szCs w:val="26"/>
        </w:rPr>
        <w:t>S.C.MED FIZ BALNEO S.R.L. (</w:t>
      </w:r>
      <w:r w:rsidR="002A0B98" w:rsidRPr="002A0B98">
        <w:rPr>
          <w:rFonts w:ascii="Cambria" w:hAnsi="Cambria"/>
          <w:color w:val="000000"/>
          <w:sz w:val="26"/>
          <w:szCs w:val="26"/>
        </w:rPr>
        <w:t>Dr. Pataki Maria</w:t>
      </w:r>
      <w:r>
        <w:rPr>
          <w:rFonts w:ascii="Cambria" w:hAnsi="Cambria"/>
          <w:color w:val="000000"/>
          <w:sz w:val="26"/>
          <w:szCs w:val="26"/>
        </w:rPr>
        <w:t>)-</w:t>
      </w:r>
      <w:r w:rsidR="002A0B98" w:rsidRPr="002A0B98">
        <w:rPr>
          <w:rFonts w:ascii="Cambria" w:hAnsi="Cambria"/>
          <w:color w:val="000000"/>
          <w:sz w:val="26"/>
          <w:szCs w:val="26"/>
        </w:rPr>
        <w:t xml:space="preserve"> ap.3,  spațiu cu o suprafață utila de 13,88 mp, nr. cadastral 60995-C1-U3, cote parți comune 4/1000, cote teren </w:t>
      </w:r>
      <w:r w:rsidR="002A0B98" w:rsidRPr="002A0B98">
        <w:rPr>
          <w:rFonts w:ascii="Cambria" w:hAnsi="Cambria"/>
          <w:color w:val="000000"/>
          <w:sz w:val="26"/>
          <w:szCs w:val="26"/>
        </w:rPr>
        <w:lastRenderedPageBreak/>
        <w:t>5.38/1345; ap.4, suprafața utila de 177,55 mp, nr. cadastral 60995-C1-U4, cote părți comune 55/1000, cote teren 73.98/1345; ap.1 nr. cadastral 60995-C1-U1 cota de 10,99/100 parte, în valoare de 47.001,6 lei.</w:t>
      </w:r>
    </w:p>
    <w:p w14:paraId="31140C8E" w14:textId="77777777" w:rsidR="002A0B98" w:rsidRPr="002A0B98" w:rsidRDefault="002A0B98" w:rsidP="002A0B98">
      <w:pPr>
        <w:ind w:firstLine="851"/>
        <w:jc w:val="both"/>
        <w:rPr>
          <w:rFonts w:ascii="Cambria" w:hAnsi="Cambria"/>
          <w:color w:val="000000"/>
          <w:sz w:val="26"/>
          <w:szCs w:val="26"/>
        </w:rPr>
      </w:pPr>
    </w:p>
    <w:p w14:paraId="69328178" w14:textId="54389106" w:rsidR="002A0B98" w:rsidRPr="002A0B98" w:rsidRDefault="00816DA0" w:rsidP="002A0B98">
      <w:pPr>
        <w:ind w:firstLine="851"/>
        <w:jc w:val="both"/>
        <w:rPr>
          <w:rFonts w:ascii="Cambria" w:hAnsi="Cambria"/>
          <w:color w:val="000000"/>
          <w:sz w:val="26"/>
          <w:szCs w:val="26"/>
        </w:rPr>
      </w:pPr>
      <w:r>
        <w:rPr>
          <w:rFonts w:ascii="Cambria" w:hAnsi="Cambria"/>
          <w:color w:val="000000"/>
          <w:sz w:val="26"/>
          <w:szCs w:val="26"/>
        </w:rPr>
        <w:t>S.C. GABY MED S.R.L.(</w:t>
      </w:r>
      <w:r w:rsidR="002A0B98" w:rsidRPr="002A0B98">
        <w:rPr>
          <w:rFonts w:ascii="Cambria" w:hAnsi="Cambria"/>
          <w:color w:val="000000"/>
          <w:sz w:val="26"/>
          <w:szCs w:val="26"/>
        </w:rPr>
        <w:t>Dr. Ionita Eniko</w:t>
      </w:r>
      <w:r>
        <w:rPr>
          <w:rFonts w:ascii="Cambria" w:hAnsi="Cambria"/>
          <w:color w:val="000000"/>
          <w:sz w:val="26"/>
          <w:szCs w:val="26"/>
        </w:rPr>
        <w:t>)-</w:t>
      </w:r>
      <w:r w:rsidR="002A0B98" w:rsidRPr="002A0B98">
        <w:rPr>
          <w:rFonts w:ascii="Cambria" w:hAnsi="Cambria"/>
          <w:color w:val="000000"/>
          <w:sz w:val="26"/>
          <w:szCs w:val="26"/>
        </w:rPr>
        <w:t xml:space="preserve"> ap.5, spațiu cu o suprafaţă utila 56,85 mp si suprafață totala de 62,35 mp,  nr. cadastral 60995-C1-U5, cote părți comune 18/1000, cote teren 24.21/1345, în valoare de 9.494,39 lei.</w:t>
      </w:r>
    </w:p>
    <w:p w14:paraId="519DC949" w14:textId="329C74A2" w:rsidR="002A0B98" w:rsidRPr="002A0B98" w:rsidRDefault="00816DA0" w:rsidP="002A0B98">
      <w:pPr>
        <w:ind w:firstLine="851"/>
        <w:jc w:val="both"/>
        <w:rPr>
          <w:rFonts w:ascii="Cambria" w:hAnsi="Cambria"/>
          <w:color w:val="000000"/>
          <w:sz w:val="26"/>
          <w:szCs w:val="26"/>
        </w:rPr>
      </w:pPr>
      <w:r>
        <w:rPr>
          <w:rFonts w:ascii="Cambria" w:hAnsi="Cambria"/>
          <w:color w:val="000000"/>
          <w:sz w:val="26"/>
          <w:szCs w:val="26"/>
        </w:rPr>
        <w:t>S.C. DR.CAMPAN D S.R.L.(</w:t>
      </w:r>
      <w:r w:rsidR="002A0B98" w:rsidRPr="002A0B98">
        <w:rPr>
          <w:rFonts w:ascii="Cambria" w:hAnsi="Cambria"/>
          <w:color w:val="000000"/>
          <w:sz w:val="26"/>
          <w:szCs w:val="26"/>
        </w:rPr>
        <w:t>Dr. Câmpan Doina</w:t>
      </w:r>
      <w:r>
        <w:rPr>
          <w:rFonts w:ascii="Cambria" w:hAnsi="Cambria"/>
          <w:color w:val="000000"/>
          <w:sz w:val="26"/>
          <w:szCs w:val="26"/>
        </w:rPr>
        <w:t>)-</w:t>
      </w:r>
      <w:r w:rsidR="002A0B98" w:rsidRPr="002A0B98">
        <w:rPr>
          <w:rFonts w:ascii="Cambria" w:hAnsi="Cambria"/>
          <w:color w:val="000000"/>
          <w:sz w:val="26"/>
          <w:szCs w:val="26"/>
        </w:rPr>
        <w:t xml:space="preserve"> ap.8 , spațiu în suprafață utila de 35,55 mp, nr. cadastral 60995-C1-U8, cote parți comune 11/1000, cote teren 14.79/1345;  ap.1 , nr. cadastral 60995-C1-U1 cota de 2,10/100 parte, în valoare de 9.140,19 lei.</w:t>
      </w:r>
    </w:p>
    <w:p w14:paraId="2D3FD68E" w14:textId="77777777" w:rsidR="002A0B98" w:rsidRPr="002A0B98" w:rsidRDefault="002A0B98" w:rsidP="002A0B98">
      <w:pPr>
        <w:ind w:firstLine="851"/>
        <w:jc w:val="both"/>
        <w:rPr>
          <w:rFonts w:ascii="Cambria" w:hAnsi="Cambria"/>
          <w:color w:val="000000"/>
          <w:sz w:val="26"/>
          <w:szCs w:val="26"/>
        </w:rPr>
      </w:pPr>
    </w:p>
    <w:p w14:paraId="0516C1AF" w14:textId="65D11626" w:rsidR="002A0B98" w:rsidRPr="002A0B98" w:rsidRDefault="00816DA0" w:rsidP="002A0B98">
      <w:pPr>
        <w:ind w:firstLine="851"/>
        <w:jc w:val="both"/>
        <w:rPr>
          <w:rFonts w:ascii="Cambria" w:hAnsi="Cambria"/>
          <w:color w:val="000000"/>
          <w:sz w:val="26"/>
          <w:szCs w:val="26"/>
        </w:rPr>
      </w:pPr>
      <w:r>
        <w:rPr>
          <w:rFonts w:ascii="Cambria" w:hAnsi="Cambria"/>
          <w:color w:val="000000"/>
          <w:sz w:val="26"/>
          <w:szCs w:val="26"/>
        </w:rPr>
        <w:t>S.C. SPINUMED S.R.L.(</w:t>
      </w:r>
      <w:r w:rsidR="002A0B98" w:rsidRPr="002A0B98">
        <w:rPr>
          <w:rFonts w:ascii="Cambria" w:hAnsi="Cambria"/>
          <w:color w:val="000000"/>
          <w:sz w:val="26"/>
          <w:szCs w:val="26"/>
        </w:rPr>
        <w:t>Dr. Spânu Raisa</w:t>
      </w:r>
      <w:r>
        <w:rPr>
          <w:rFonts w:ascii="Cambria" w:hAnsi="Cambria"/>
          <w:color w:val="000000"/>
          <w:sz w:val="26"/>
          <w:szCs w:val="26"/>
        </w:rPr>
        <w:t>)-</w:t>
      </w:r>
      <w:r w:rsidR="002A0B98" w:rsidRPr="002A0B98">
        <w:rPr>
          <w:rFonts w:ascii="Cambria" w:hAnsi="Cambria"/>
          <w:color w:val="000000"/>
          <w:sz w:val="26"/>
          <w:szCs w:val="26"/>
        </w:rPr>
        <w:t xml:space="preserve"> ap.9, spaţiu cu o suprafaţă utila de 37,10 mp, nr. cadastral 60995-C1-U9, cote parți comune 12/1000, cote teren 16.14/1345;  ap.1 , nr. cadastral 60995-C1-U1 cota de 4,60/100 parte, în valoare  de 9.532,5 lei.</w:t>
      </w:r>
    </w:p>
    <w:p w14:paraId="5510FD9C" w14:textId="75717CBF" w:rsidR="002A0B98" w:rsidRPr="002A0B98" w:rsidRDefault="002A0B98" w:rsidP="002A0B98">
      <w:pPr>
        <w:ind w:firstLine="851"/>
        <w:jc w:val="both"/>
        <w:rPr>
          <w:rFonts w:ascii="Cambria" w:hAnsi="Cambria"/>
          <w:color w:val="000000"/>
          <w:sz w:val="26"/>
          <w:szCs w:val="26"/>
        </w:rPr>
      </w:pPr>
      <w:r w:rsidRPr="002A0B98">
        <w:rPr>
          <w:rFonts w:ascii="Cambria" w:hAnsi="Cambria"/>
          <w:color w:val="000000"/>
          <w:sz w:val="26"/>
          <w:szCs w:val="26"/>
        </w:rPr>
        <w:t xml:space="preserve"> </w:t>
      </w:r>
      <w:r w:rsidR="00816DA0" w:rsidRPr="00816DA0">
        <w:rPr>
          <w:rFonts w:ascii="Cambria" w:hAnsi="Cambria"/>
          <w:color w:val="000000"/>
          <w:sz w:val="26"/>
          <w:szCs w:val="26"/>
        </w:rPr>
        <w:t>S.C. SPINUMED S.R.L</w:t>
      </w:r>
      <w:r w:rsidR="00816DA0">
        <w:rPr>
          <w:rFonts w:ascii="Cambria" w:hAnsi="Cambria"/>
          <w:color w:val="000000"/>
          <w:sz w:val="26"/>
          <w:szCs w:val="26"/>
        </w:rPr>
        <w:t>.</w:t>
      </w:r>
      <w:r w:rsidR="00816DA0" w:rsidRPr="00816DA0">
        <w:rPr>
          <w:rFonts w:ascii="Cambria" w:hAnsi="Cambria"/>
          <w:color w:val="000000"/>
          <w:sz w:val="26"/>
          <w:szCs w:val="26"/>
        </w:rPr>
        <w:t xml:space="preserve"> </w:t>
      </w:r>
      <w:r w:rsidR="00816DA0">
        <w:rPr>
          <w:rFonts w:ascii="Cambria" w:hAnsi="Cambria"/>
          <w:color w:val="000000"/>
          <w:sz w:val="26"/>
          <w:szCs w:val="26"/>
        </w:rPr>
        <w:t>(</w:t>
      </w:r>
      <w:r w:rsidRPr="002A0B98">
        <w:rPr>
          <w:rFonts w:ascii="Cambria" w:hAnsi="Cambria"/>
          <w:color w:val="000000"/>
          <w:sz w:val="26"/>
          <w:szCs w:val="26"/>
        </w:rPr>
        <w:t>Dr. Spânu Vitalie</w:t>
      </w:r>
      <w:r w:rsidR="00816DA0">
        <w:rPr>
          <w:rFonts w:ascii="Cambria" w:hAnsi="Cambria"/>
          <w:color w:val="000000"/>
          <w:sz w:val="26"/>
          <w:szCs w:val="26"/>
        </w:rPr>
        <w:t>)-</w:t>
      </w:r>
      <w:r w:rsidRPr="002A0B98">
        <w:rPr>
          <w:rFonts w:ascii="Cambria" w:hAnsi="Cambria"/>
          <w:color w:val="000000"/>
          <w:sz w:val="26"/>
          <w:szCs w:val="26"/>
        </w:rPr>
        <w:t xml:space="preserve"> ap.10, spaţiu cu o suprafaţă utila de 41,10 mp, nr. cadastral 60995-C1-U10, cote parți comune 13/1000, cote teren 17.49/1345 în valoare de 10.546,51 lei.</w:t>
      </w:r>
    </w:p>
    <w:p w14:paraId="07DE3BDE" w14:textId="0621877D" w:rsidR="002A0B98" w:rsidRPr="002A0B98" w:rsidRDefault="00816DA0" w:rsidP="002A0B98">
      <w:pPr>
        <w:ind w:firstLine="851"/>
        <w:jc w:val="both"/>
        <w:rPr>
          <w:rFonts w:ascii="Cambria" w:hAnsi="Cambria"/>
          <w:color w:val="000000"/>
          <w:sz w:val="26"/>
          <w:szCs w:val="26"/>
        </w:rPr>
      </w:pPr>
      <w:r>
        <w:rPr>
          <w:rFonts w:ascii="Cambria" w:hAnsi="Cambria"/>
          <w:color w:val="000000"/>
          <w:sz w:val="26"/>
          <w:szCs w:val="26"/>
        </w:rPr>
        <w:t>S.C.</w:t>
      </w:r>
      <w:r w:rsidR="00800A68">
        <w:rPr>
          <w:rFonts w:ascii="Cambria" w:hAnsi="Cambria"/>
          <w:color w:val="000000"/>
          <w:sz w:val="26"/>
          <w:szCs w:val="26"/>
        </w:rPr>
        <w:t>ALGOMED S.R.L.(</w:t>
      </w:r>
      <w:r w:rsidR="002A0B98" w:rsidRPr="002A0B98">
        <w:rPr>
          <w:rFonts w:ascii="Cambria" w:hAnsi="Cambria"/>
          <w:color w:val="000000"/>
          <w:sz w:val="26"/>
          <w:szCs w:val="26"/>
        </w:rPr>
        <w:t>Dr. Tipter Gabriela</w:t>
      </w:r>
      <w:r w:rsidR="00800A68">
        <w:rPr>
          <w:rFonts w:ascii="Cambria" w:hAnsi="Cambria"/>
          <w:color w:val="000000"/>
          <w:sz w:val="26"/>
          <w:szCs w:val="26"/>
        </w:rPr>
        <w:t>)-</w:t>
      </w:r>
      <w:r w:rsidR="002A0B98" w:rsidRPr="002A0B98">
        <w:rPr>
          <w:rFonts w:ascii="Cambria" w:hAnsi="Cambria"/>
          <w:color w:val="000000"/>
          <w:sz w:val="26"/>
          <w:szCs w:val="26"/>
        </w:rPr>
        <w:t xml:space="preserve"> ap.11, spaţiu cu o suprafaţă utila de 35,25 mp, nr. cadastral 60995-C1-U11, cote parți comune 11/1000, cote teren 14.79/1345;  ap.1 , nr. cadastral 60995-C1-U1 cota de 2,10/100 parte, în valoare de 9.054,81 lei.</w:t>
      </w:r>
    </w:p>
    <w:p w14:paraId="73AB603A" w14:textId="6F01A4B9" w:rsidR="002A0B98" w:rsidRPr="002A0B98" w:rsidRDefault="00800A68" w:rsidP="002A0B98">
      <w:pPr>
        <w:ind w:firstLine="851"/>
        <w:jc w:val="both"/>
        <w:rPr>
          <w:rFonts w:ascii="Cambria" w:hAnsi="Cambria"/>
          <w:color w:val="000000"/>
          <w:sz w:val="26"/>
          <w:szCs w:val="26"/>
        </w:rPr>
      </w:pPr>
      <w:r>
        <w:rPr>
          <w:rFonts w:ascii="Cambria" w:hAnsi="Cambria"/>
          <w:color w:val="000000"/>
          <w:sz w:val="26"/>
          <w:szCs w:val="26"/>
        </w:rPr>
        <w:t>L.T.D.</w:t>
      </w:r>
      <w:r w:rsidR="00E1104D">
        <w:rPr>
          <w:rFonts w:ascii="Cambria" w:hAnsi="Cambria"/>
          <w:color w:val="000000"/>
          <w:sz w:val="26"/>
          <w:szCs w:val="26"/>
        </w:rPr>
        <w:t xml:space="preserve"> </w:t>
      </w:r>
      <w:r w:rsidR="002A0B98" w:rsidRPr="00E1104D">
        <w:rPr>
          <w:rFonts w:ascii="Cambria" w:hAnsi="Cambria"/>
          <w:caps/>
          <w:color w:val="000000"/>
          <w:sz w:val="26"/>
          <w:szCs w:val="26"/>
        </w:rPr>
        <w:t>Bălai Livia</w:t>
      </w:r>
      <w:r w:rsidR="002A0B98" w:rsidRPr="002A0B98">
        <w:rPr>
          <w:rFonts w:ascii="Cambria" w:hAnsi="Cambria"/>
          <w:color w:val="000000"/>
          <w:sz w:val="26"/>
          <w:szCs w:val="26"/>
        </w:rPr>
        <w:t xml:space="preserve"> (1/4 parte), </w:t>
      </w:r>
      <w:r>
        <w:rPr>
          <w:rFonts w:ascii="Cambria" w:hAnsi="Cambria"/>
          <w:color w:val="000000"/>
          <w:sz w:val="26"/>
          <w:szCs w:val="26"/>
        </w:rPr>
        <w:t>L.T.D.</w:t>
      </w:r>
      <w:r w:rsidR="00E1104D">
        <w:rPr>
          <w:rFonts w:ascii="Cambria" w:hAnsi="Cambria"/>
          <w:color w:val="000000"/>
          <w:sz w:val="26"/>
          <w:szCs w:val="26"/>
        </w:rPr>
        <w:t xml:space="preserve"> </w:t>
      </w:r>
      <w:r w:rsidR="002A0B98" w:rsidRPr="002A0B98">
        <w:rPr>
          <w:rFonts w:ascii="Cambria" w:hAnsi="Cambria"/>
          <w:color w:val="000000"/>
          <w:sz w:val="26"/>
          <w:szCs w:val="26"/>
        </w:rPr>
        <w:t xml:space="preserve"> </w:t>
      </w:r>
      <w:r w:rsidR="002A0B98" w:rsidRPr="00E1104D">
        <w:rPr>
          <w:rFonts w:ascii="Cambria" w:hAnsi="Cambria"/>
          <w:caps/>
          <w:color w:val="000000"/>
          <w:sz w:val="26"/>
          <w:szCs w:val="26"/>
        </w:rPr>
        <w:t>Sasu Margareta</w:t>
      </w:r>
      <w:r w:rsidR="002A0B98" w:rsidRPr="002A0B98">
        <w:rPr>
          <w:rFonts w:ascii="Cambria" w:hAnsi="Cambria"/>
          <w:color w:val="000000"/>
          <w:sz w:val="26"/>
          <w:szCs w:val="26"/>
        </w:rPr>
        <w:t xml:space="preserve">(1/4 parte), </w:t>
      </w:r>
      <w:r>
        <w:rPr>
          <w:rFonts w:ascii="Cambria" w:hAnsi="Cambria"/>
          <w:color w:val="000000"/>
          <w:sz w:val="26"/>
          <w:szCs w:val="26"/>
        </w:rPr>
        <w:t>L.T.D.</w:t>
      </w:r>
      <w:r w:rsidR="00E1104D">
        <w:rPr>
          <w:rFonts w:ascii="Cambria" w:hAnsi="Cambria"/>
          <w:color w:val="000000"/>
          <w:sz w:val="26"/>
          <w:szCs w:val="26"/>
        </w:rPr>
        <w:t xml:space="preserve"> </w:t>
      </w:r>
      <w:r w:rsidR="002A0B98" w:rsidRPr="00E1104D">
        <w:rPr>
          <w:rFonts w:ascii="Cambria" w:hAnsi="Cambria"/>
          <w:caps/>
          <w:color w:val="000000"/>
          <w:sz w:val="26"/>
          <w:szCs w:val="26"/>
        </w:rPr>
        <w:t>Ștreang Cornelia</w:t>
      </w:r>
      <w:r w:rsidR="002A0B98" w:rsidRPr="002A0B98">
        <w:rPr>
          <w:rFonts w:ascii="Cambria" w:hAnsi="Cambria"/>
          <w:color w:val="000000"/>
          <w:sz w:val="26"/>
          <w:szCs w:val="26"/>
        </w:rPr>
        <w:t xml:space="preserve">(1/4 parte), </w:t>
      </w:r>
      <w:r>
        <w:rPr>
          <w:rFonts w:ascii="Cambria" w:hAnsi="Cambria"/>
          <w:color w:val="000000"/>
          <w:sz w:val="26"/>
          <w:szCs w:val="26"/>
        </w:rPr>
        <w:t>L.T.D.</w:t>
      </w:r>
      <w:r w:rsidR="00E1104D">
        <w:rPr>
          <w:rFonts w:ascii="Cambria" w:hAnsi="Cambria"/>
          <w:color w:val="000000"/>
          <w:sz w:val="26"/>
          <w:szCs w:val="26"/>
        </w:rPr>
        <w:t xml:space="preserve"> </w:t>
      </w:r>
      <w:r w:rsidR="00E1104D" w:rsidRPr="00E1104D">
        <w:rPr>
          <w:rFonts w:ascii="Cambria" w:hAnsi="Cambria"/>
          <w:caps/>
          <w:color w:val="000000"/>
          <w:sz w:val="26"/>
          <w:szCs w:val="26"/>
        </w:rPr>
        <w:t>Prundu</w:t>
      </w:r>
      <w:r w:rsidR="00E1104D">
        <w:rPr>
          <w:rFonts w:ascii="Cambria" w:hAnsi="Cambria"/>
          <w:caps/>
          <w:color w:val="000000"/>
          <w:sz w:val="26"/>
          <w:szCs w:val="26"/>
        </w:rPr>
        <w:t>Ṣ</w:t>
      </w:r>
      <w:r w:rsidR="00E1104D" w:rsidRPr="00E1104D">
        <w:rPr>
          <w:rFonts w:ascii="Cambria" w:hAnsi="Cambria"/>
          <w:caps/>
          <w:color w:val="000000"/>
          <w:sz w:val="26"/>
          <w:szCs w:val="26"/>
        </w:rPr>
        <w:t xml:space="preserve"> Alina</w:t>
      </w:r>
      <w:r w:rsidR="00E1104D">
        <w:rPr>
          <w:rFonts w:ascii="Cambria" w:hAnsi="Cambria"/>
          <w:color w:val="000000"/>
          <w:sz w:val="26"/>
          <w:szCs w:val="26"/>
        </w:rPr>
        <w:t>(1/4 parte)-</w:t>
      </w:r>
      <w:r w:rsidR="002A0B98" w:rsidRPr="002A0B98">
        <w:rPr>
          <w:rFonts w:ascii="Cambria" w:hAnsi="Cambria"/>
          <w:color w:val="000000"/>
          <w:sz w:val="26"/>
          <w:szCs w:val="26"/>
        </w:rPr>
        <w:t xml:space="preserve"> ap. 13, spațiu cu suprafața utila de 109,45 mp, nr. cadastral 60995-C1-U13, cote parți comune 34/1000, cote teren 45.73/1345;  ap.1 , nr. cadastral 60995-C1-U1 cota de 1,625/100 parte (</w:t>
      </w:r>
      <w:r w:rsidR="00E1104D" w:rsidRPr="002A0B98">
        <w:rPr>
          <w:rFonts w:ascii="Cambria" w:hAnsi="Cambria"/>
          <w:color w:val="000000"/>
          <w:sz w:val="26"/>
          <w:szCs w:val="26"/>
        </w:rPr>
        <w:t>Bălai</w:t>
      </w:r>
      <w:r w:rsidR="002A0B98" w:rsidRPr="002A0B98">
        <w:rPr>
          <w:rFonts w:ascii="Cambria" w:hAnsi="Cambria"/>
          <w:color w:val="000000"/>
          <w:sz w:val="26"/>
          <w:szCs w:val="26"/>
        </w:rPr>
        <w:t xml:space="preserve"> Livia),  cota de 1,625/100 parte (Sasu Margareta),  cota de 1,625/100 parte (</w:t>
      </w:r>
      <w:r w:rsidR="00E1104D" w:rsidRPr="002A0B98">
        <w:rPr>
          <w:rFonts w:ascii="Cambria" w:hAnsi="Cambria"/>
          <w:color w:val="000000"/>
          <w:sz w:val="26"/>
          <w:szCs w:val="26"/>
        </w:rPr>
        <w:t>Ștreang</w:t>
      </w:r>
      <w:r w:rsidR="002A0B98" w:rsidRPr="002A0B98">
        <w:rPr>
          <w:rFonts w:ascii="Cambria" w:hAnsi="Cambria"/>
          <w:color w:val="000000"/>
          <w:sz w:val="26"/>
          <w:szCs w:val="26"/>
        </w:rPr>
        <w:t xml:space="preserve"> Cornelia), cota de 1,625/100 parte (Prundu</w:t>
      </w:r>
      <w:r w:rsidR="00E1104D">
        <w:rPr>
          <w:rFonts w:ascii="Cambria" w:hAnsi="Cambria"/>
          <w:color w:val="000000"/>
          <w:sz w:val="26"/>
          <w:szCs w:val="26"/>
        </w:rPr>
        <w:t>ş</w:t>
      </w:r>
      <w:r w:rsidR="002A0B98" w:rsidRPr="002A0B98">
        <w:rPr>
          <w:rFonts w:ascii="Cambria" w:hAnsi="Cambria"/>
          <w:color w:val="000000"/>
          <w:sz w:val="26"/>
          <w:szCs w:val="26"/>
        </w:rPr>
        <w:t xml:space="preserve"> Alina), în valoare de 28.106,28 lei.</w:t>
      </w:r>
    </w:p>
    <w:p w14:paraId="10979433" w14:textId="6776E8F9" w:rsidR="002A0B98" w:rsidRPr="002A0B98" w:rsidRDefault="00297776" w:rsidP="002A0B98">
      <w:pPr>
        <w:ind w:firstLine="851"/>
        <w:jc w:val="both"/>
        <w:rPr>
          <w:rFonts w:ascii="Cambria" w:hAnsi="Cambria"/>
          <w:color w:val="000000"/>
          <w:sz w:val="26"/>
          <w:szCs w:val="26"/>
        </w:rPr>
      </w:pPr>
      <w:r>
        <w:rPr>
          <w:rFonts w:ascii="Cambria" w:hAnsi="Cambria"/>
          <w:color w:val="000000"/>
          <w:sz w:val="26"/>
          <w:szCs w:val="26"/>
        </w:rPr>
        <w:lastRenderedPageBreak/>
        <w:t xml:space="preserve">C.M.I. </w:t>
      </w:r>
      <w:r w:rsidR="00800A68">
        <w:rPr>
          <w:rFonts w:ascii="Cambria" w:hAnsi="Cambria"/>
          <w:color w:val="000000"/>
          <w:sz w:val="26"/>
          <w:szCs w:val="26"/>
        </w:rPr>
        <w:t>MURE</w:t>
      </w:r>
      <w:r w:rsidR="00E1104D">
        <w:rPr>
          <w:rFonts w:ascii="Cambria" w:hAnsi="Cambria"/>
          <w:color w:val="000000"/>
          <w:sz w:val="26"/>
          <w:szCs w:val="26"/>
        </w:rPr>
        <w:t>Ṣ</w:t>
      </w:r>
      <w:r w:rsidR="00800A68">
        <w:rPr>
          <w:rFonts w:ascii="Cambria" w:hAnsi="Cambria"/>
          <w:color w:val="000000"/>
          <w:sz w:val="26"/>
          <w:szCs w:val="26"/>
        </w:rPr>
        <w:t>AN VIOLETA(Dr. Mureșan Violeta)-</w:t>
      </w:r>
      <w:r w:rsidR="002A0B98" w:rsidRPr="002A0B98">
        <w:rPr>
          <w:rFonts w:ascii="Cambria" w:hAnsi="Cambria"/>
          <w:color w:val="000000"/>
          <w:sz w:val="26"/>
          <w:szCs w:val="26"/>
        </w:rPr>
        <w:t>ap.14, spaţiu cu o suprafaţă utila de 35,55 mp, nr. cadastral 60995-C1-U14, cote parți comune 11/1000, cote teren 14.79/1345;  ap.1 , nr. cadastral 60995-C1-U1 cota de 2,10/100 parte, în valoare de 9.075,57 lei.</w:t>
      </w:r>
    </w:p>
    <w:p w14:paraId="221D1736" w14:textId="3C20A4E5" w:rsidR="002A0B98" w:rsidRPr="002A0B98" w:rsidRDefault="00800A68" w:rsidP="002A0B98">
      <w:pPr>
        <w:ind w:firstLine="851"/>
        <w:jc w:val="both"/>
        <w:rPr>
          <w:rFonts w:ascii="Cambria" w:hAnsi="Cambria"/>
          <w:color w:val="000000"/>
          <w:sz w:val="26"/>
          <w:szCs w:val="26"/>
        </w:rPr>
      </w:pPr>
      <w:r>
        <w:rPr>
          <w:rFonts w:ascii="Cambria" w:hAnsi="Cambria"/>
          <w:color w:val="000000"/>
          <w:sz w:val="26"/>
          <w:szCs w:val="26"/>
        </w:rPr>
        <w:t xml:space="preserve">C.M.I. </w:t>
      </w:r>
      <w:r w:rsidR="00E1104D">
        <w:rPr>
          <w:rFonts w:ascii="Cambria" w:hAnsi="Cambria"/>
          <w:color w:val="000000"/>
          <w:sz w:val="26"/>
          <w:szCs w:val="26"/>
        </w:rPr>
        <w:t>Ṣ</w:t>
      </w:r>
      <w:r>
        <w:rPr>
          <w:rFonts w:ascii="Cambria" w:hAnsi="Cambria"/>
          <w:color w:val="000000"/>
          <w:sz w:val="26"/>
          <w:szCs w:val="26"/>
        </w:rPr>
        <w:t>TREANG DORINA(Dr. Ștreang Dorina)-</w:t>
      </w:r>
      <w:r w:rsidR="002A0B98" w:rsidRPr="002A0B98">
        <w:rPr>
          <w:rFonts w:ascii="Cambria" w:hAnsi="Cambria"/>
          <w:color w:val="000000"/>
          <w:sz w:val="26"/>
          <w:szCs w:val="26"/>
        </w:rPr>
        <w:t xml:space="preserve"> ap.15, spaţiu cu o suprafaţă utila de 17,75 mp, nr. cadastral 60995-C1-U15, cote parți comune 6/1000, cote teren 8.07/1345;  ap.1 , nr. cadastral 60995-C1-U1 cota de 1,05/100 parte, în valoare de 4.555,17 lei.</w:t>
      </w:r>
      <w:r w:rsidR="002A0B98" w:rsidRPr="002A0B98">
        <w:rPr>
          <w:rFonts w:ascii="Cambria" w:hAnsi="Cambria"/>
          <w:color w:val="000000"/>
          <w:sz w:val="26"/>
          <w:szCs w:val="26"/>
        </w:rPr>
        <w:tab/>
      </w:r>
    </w:p>
    <w:p w14:paraId="51102C50" w14:textId="784E2CB4" w:rsidR="002A0B98" w:rsidRPr="002A0B98" w:rsidRDefault="00800A68" w:rsidP="002A0B98">
      <w:pPr>
        <w:ind w:firstLine="851"/>
        <w:jc w:val="both"/>
        <w:rPr>
          <w:rFonts w:ascii="Cambria" w:hAnsi="Cambria"/>
          <w:color w:val="000000"/>
          <w:sz w:val="26"/>
          <w:szCs w:val="26"/>
        </w:rPr>
      </w:pPr>
      <w:r>
        <w:rPr>
          <w:rFonts w:ascii="Cambria" w:hAnsi="Cambria"/>
          <w:color w:val="000000"/>
          <w:sz w:val="26"/>
          <w:szCs w:val="26"/>
        </w:rPr>
        <w:t>S.C.PSIHEX S.R.L.(</w:t>
      </w:r>
      <w:r w:rsidR="002A0B98" w:rsidRPr="002A0B98">
        <w:rPr>
          <w:rFonts w:ascii="Cambria" w:hAnsi="Cambria"/>
          <w:color w:val="000000"/>
          <w:sz w:val="26"/>
          <w:szCs w:val="26"/>
        </w:rPr>
        <w:t>Dr. Gabor Maria</w:t>
      </w:r>
      <w:r>
        <w:rPr>
          <w:rFonts w:ascii="Cambria" w:hAnsi="Cambria"/>
          <w:color w:val="000000"/>
          <w:sz w:val="26"/>
          <w:szCs w:val="26"/>
        </w:rPr>
        <w:t>)-</w:t>
      </w:r>
      <w:r w:rsidR="002A0B98" w:rsidRPr="002A0B98">
        <w:rPr>
          <w:rFonts w:ascii="Cambria" w:hAnsi="Cambria"/>
          <w:color w:val="000000"/>
          <w:sz w:val="26"/>
          <w:szCs w:val="26"/>
        </w:rPr>
        <w:t xml:space="preserve"> ap.16, spaţiu cu o suprafaţă utila de 17,85 mp, nr. cadastral 60995-C1-U16, cote parți comune 6/1000, cote teren 8.07/1345;  ap.1 , nr. cadastral 60995-C1-U1 cota de 1,08/100 parte, în valoare de 4.588,95 lei.</w:t>
      </w:r>
    </w:p>
    <w:p w14:paraId="7480CDA7" w14:textId="6F9CE678" w:rsidR="002A0B98" w:rsidRPr="002A0B98" w:rsidRDefault="002A0B98" w:rsidP="002A0B98">
      <w:pPr>
        <w:ind w:firstLine="851"/>
        <w:jc w:val="both"/>
        <w:rPr>
          <w:rFonts w:ascii="Cambria" w:hAnsi="Cambria"/>
          <w:color w:val="000000"/>
          <w:sz w:val="26"/>
          <w:szCs w:val="26"/>
        </w:rPr>
      </w:pPr>
      <w:r w:rsidRPr="002A0B98">
        <w:rPr>
          <w:rFonts w:ascii="Cambria" w:hAnsi="Cambria"/>
          <w:color w:val="000000"/>
          <w:sz w:val="26"/>
          <w:szCs w:val="26"/>
        </w:rPr>
        <w:t>Art.2 Rămân valabile toate actele întocmite cu ocazia vânzării p</w:t>
      </w:r>
      <w:r w:rsidR="007319AB">
        <w:rPr>
          <w:rFonts w:ascii="Cambria" w:hAnsi="Cambria"/>
          <w:color w:val="000000"/>
          <w:sz w:val="26"/>
          <w:szCs w:val="26"/>
        </w:rPr>
        <w:t>rin O.U.G.110/2005 si H.</w:t>
      </w:r>
      <w:r w:rsidRPr="002A0B98">
        <w:rPr>
          <w:rFonts w:ascii="Cambria" w:hAnsi="Cambria"/>
          <w:color w:val="000000"/>
          <w:sz w:val="26"/>
          <w:szCs w:val="26"/>
        </w:rPr>
        <w:t>C.L. Nr.128/29 sept.2005, inclusiv  preţul stabilit şi achitat de reprezentanţii cabinetelor medicale.</w:t>
      </w:r>
    </w:p>
    <w:p w14:paraId="0C5E82A5" w14:textId="77777777" w:rsidR="002A0B98" w:rsidRPr="002A0B98" w:rsidRDefault="002A0B98" w:rsidP="002A0B98">
      <w:pPr>
        <w:ind w:firstLine="851"/>
        <w:jc w:val="both"/>
        <w:rPr>
          <w:rFonts w:ascii="Cambria" w:hAnsi="Cambria"/>
          <w:color w:val="000000"/>
          <w:sz w:val="26"/>
          <w:szCs w:val="26"/>
        </w:rPr>
      </w:pPr>
      <w:r w:rsidRPr="002A0B98">
        <w:rPr>
          <w:rFonts w:ascii="Cambria" w:hAnsi="Cambria"/>
          <w:color w:val="000000"/>
          <w:sz w:val="26"/>
          <w:szCs w:val="26"/>
        </w:rPr>
        <w:tab/>
        <w:t xml:space="preserve"> </w:t>
      </w:r>
      <w:r w:rsidRPr="002A0B98">
        <w:rPr>
          <w:rFonts w:ascii="Cambria" w:hAnsi="Cambria"/>
          <w:color w:val="000000"/>
          <w:sz w:val="26"/>
          <w:szCs w:val="26"/>
        </w:rPr>
        <w:tab/>
      </w:r>
    </w:p>
    <w:p w14:paraId="20C6BAE7" w14:textId="1E550EFE" w:rsidR="002A0B98" w:rsidRPr="002A0B98" w:rsidRDefault="002A0B98" w:rsidP="0068573E">
      <w:pPr>
        <w:ind w:firstLine="708"/>
        <w:jc w:val="both"/>
        <w:rPr>
          <w:rFonts w:ascii="Cambria" w:hAnsi="Cambria"/>
          <w:color w:val="000000"/>
          <w:sz w:val="26"/>
          <w:szCs w:val="26"/>
        </w:rPr>
      </w:pPr>
      <w:r>
        <w:rPr>
          <w:rFonts w:ascii="Cambria" w:hAnsi="Cambria"/>
          <w:color w:val="000000"/>
          <w:sz w:val="26"/>
          <w:szCs w:val="26"/>
        </w:rPr>
        <w:t xml:space="preserve"> </w:t>
      </w:r>
      <w:r w:rsidRPr="002A0B98">
        <w:rPr>
          <w:rFonts w:ascii="Cambria" w:hAnsi="Cambria"/>
          <w:color w:val="000000"/>
          <w:sz w:val="26"/>
          <w:szCs w:val="26"/>
        </w:rPr>
        <w:t>Art.3 Cu ducerea la îndeplinire a prevederilor prezentului Proiect</w:t>
      </w:r>
    </w:p>
    <w:p w14:paraId="02FCE3EC" w14:textId="76DBA30E" w:rsidR="002A0B98" w:rsidRDefault="002A0B98" w:rsidP="002A0B98">
      <w:pPr>
        <w:ind w:firstLine="851"/>
        <w:jc w:val="both"/>
        <w:rPr>
          <w:rFonts w:ascii="Cambria" w:hAnsi="Cambria"/>
          <w:color w:val="000000"/>
          <w:sz w:val="26"/>
          <w:szCs w:val="26"/>
        </w:rPr>
      </w:pPr>
      <w:r w:rsidRPr="002A0B98">
        <w:rPr>
          <w:rFonts w:ascii="Cambria" w:hAnsi="Cambria"/>
          <w:color w:val="000000"/>
          <w:sz w:val="26"/>
          <w:szCs w:val="26"/>
        </w:rPr>
        <w:t>de Hotărâre se încredințează Direcția Tehnică, Serviciul Buget contabilitate din cadrul Primăriei Municipiului D</w:t>
      </w:r>
      <w:r w:rsidR="0068573E">
        <w:rPr>
          <w:rFonts w:ascii="Cambria" w:hAnsi="Cambria"/>
          <w:color w:val="000000"/>
          <w:sz w:val="26"/>
          <w:szCs w:val="26"/>
        </w:rPr>
        <w:t>ej şi Compartimentul patrimoniu public si privat.</w:t>
      </w:r>
    </w:p>
    <w:p w14:paraId="771BEDB2" w14:textId="77777777" w:rsidR="0068573E" w:rsidRDefault="0068573E" w:rsidP="002A0B98">
      <w:pPr>
        <w:ind w:firstLine="851"/>
        <w:jc w:val="both"/>
        <w:rPr>
          <w:rFonts w:ascii="Cambria" w:hAnsi="Cambria"/>
          <w:color w:val="000000"/>
          <w:sz w:val="26"/>
          <w:szCs w:val="26"/>
        </w:rPr>
      </w:pPr>
    </w:p>
    <w:p w14:paraId="7D29C42C" w14:textId="5F948DEA" w:rsidR="0068573E" w:rsidRDefault="0068573E" w:rsidP="002A0B98">
      <w:pPr>
        <w:ind w:firstLine="851"/>
        <w:jc w:val="both"/>
        <w:rPr>
          <w:rFonts w:ascii="Cambria" w:hAnsi="Cambria"/>
          <w:color w:val="000000"/>
          <w:sz w:val="26"/>
          <w:szCs w:val="26"/>
        </w:rPr>
      </w:pPr>
      <w:r w:rsidRPr="0068573E">
        <w:rPr>
          <w:rFonts w:ascii="Cambria" w:hAnsi="Cambria"/>
          <w:color w:val="000000"/>
          <w:sz w:val="26"/>
          <w:szCs w:val="26"/>
        </w:rPr>
        <w:tab/>
        <w:t>Art.</w:t>
      </w:r>
      <w:r>
        <w:rPr>
          <w:rFonts w:ascii="Cambria" w:hAnsi="Cambria"/>
          <w:color w:val="000000"/>
          <w:sz w:val="26"/>
          <w:szCs w:val="26"/>
        </w:rPr>
        <w:t>4</w:t>
      </w:r>
      <w:r w:rsidRPr="0068573E">
        <w:rPr>
          <w:rFonts w:ascii="Cambria" w:hAnsi="Cambria"/>
          <w:color w:val="000000"/>
          <w:sz w:val="26"/>
          <w:szCs w:val="26"/>
        </w:rPr>
        <w:t xml:space="preserve">. Prezenta hotărâre se comunica  prin intermediul secretarului, în termenul prevăzut de lege, Primarului Municipiului Dej, </w:t>
      </w:r>
      <w:r>
        <w:rPr>
          <w:rFonts w:ascii="Cambria" w:hAnsi="Cambria"/>
          <w:color w:val="000000"/>
          <w:sz w:val="26"/>
          <w:szCs w:val="26"/>
        </w:rPr>
        <w:t>Direcției</w:t>
      </w:r>
      <w:r w:rsidRPr="0068573E">
        <w:rPr>
          <w:rFonts w:ascii="Cambria" w:hAnsi="Cambria"/>
          <w:color w:val="000000"/>
          <w:sz w:val="26"/>
          <w:szCs w:val="26"/>
        </w:rPr>
        <w:t xml:space="preserve"> Tehnic</w:t>
      </w:r>
      <w:r>
        <w:rPr>
          <w:rFonts w:ascii="Cambria" w:hAnsi="Cambria"/>
          <w:color w:val="000000"/>
          <w:sz w:val="26"/>
          <w:szCs w:val="26"/>
        </w:rPr>
        <w:t>e</w:t>
      </w:r>
      <w:r w:rsidRPr="0068573E">
        <w:rPr>
          <w:rFonts w:ascii="Cambria" w:hAnsi="Cambria"/>
          <w:color w:val="000000"/>
          <w:sz w:val="26"/>
          <w:szCs w:val="26"/>
        </w:rPr>
        <w:t>, Serviciul</w:t>
      </w:r>
      <w:r>
        <w:rPr>
          <w:rFonts w:ascii="Cambria" w:hAnsi="Cambria"/>
          <w:color w:val="000000"/>
          <w:sz w:val="26"/>
          <w:szCs w:val="26"/>
        </w:rPr>
        <w:t>ui</w:t>
      </w:r>
      <w:r w:rsidRPr="0068573E">
        <w:rPr>
          <w:rFonts w:ascii="Cambria" w:hAnsi="Cambria"/>
          <w:color w:val="000000"/>
          <w:sz w:val="26"/>
          <w:szCs w:val="26"/>
        </w:rPr>
        <w:t xml:space="preserve"> Buget contabilitate din cadrul Primăriei Municipiului Dej </w:t>
      </w:r>
      <w:r>
        <w:rPr>
          <w:rFonts w:ascii="Cambria" w:hAnsi="Cambria"/>
          <w:color w:val="000000"/>
          <w:sz w:val="26"/>
          <w:szCs w:val="26"/>
        </w:rPr>
        <w:t>,</w:t>
      </w:r>
      <w:r w:rsidRPr="0068573E">
        <w:rPr>
          <w:rFonts w:ascii="Cambria" w:hAnsi="Cambria"/>
          <w:color w:val="000000"/>
          <w:sz w:val="26"/>
          <w:szCs w:val="26"/>
        </w:rPr>
        <w:t xml:space="preserve"> Compartimentul</w:t>
      </w:r>
      <w:r>
        <w:rPr>
          <w:rFonts w:ascii="Cambria" w:hAnsi="Cambria"/>
          <w:color w:val="000000"/>
          <w:sz w:val="26"/>
          <w:szCs w:val="26"/>
        </w:rPr>
        <w:t xml:space="preserve">ui patrimoniu public si privat </w:t>
      </w:r>
      <w:r w:rsidRPr="0068573E">
        <w:rPr>
          <w:rFonts w:ascii="Cambria" w:hAnsi="Cambria"/>
          <w:color w:val="000000"/>
          <w:sz w:val="26"/>
          <w:szCs w:val="26"/>
        </w:rPr>
        <w:t xml:space="preserve">si </w:t>
      </w:r>
      <w:r>
        <w:rPr>
          <w:rFonts w:ascii="Cambria" w:hAnsi="Cambria"/>
          <w:color w:val="000000"/>
          <w:sz w:val="26"/>
          <w:szCs w:val="26"/>
        </w:rPr>
        <w:t xml:space="preserve">Instituției </w:t>
      </w:r>
      <w:r w:rsidRPr="0068573E">
        <w:rPr>
          <w:rFonts w:ascii="Cambria" w:hAnsi="Cambria"/>
          <w:color w:val="000000"/>
          <w:sz w:val="26"/>
          <w:szCs w:val="26"/>
        </w:rPr>
        <w:t>Prefectului Județului Cluj.</w:t>
      </w:r>
    </w:p>
    <w:p w14:paraId="0D8BCF26" w14:textId="30E8C59C" w:rsidR="00F609EA" w:rsidRDefault="00F609EA" w:rsidP="002A0B98">
      <w:pPr>
        <w:ind w:firstLine="851"/>
        <w:jc w:val="both"/>
        <w:rPr>
          <w:rFonts w:ascii="Cambria" w:hAnsi="Cambria"/>
          <w:color w:val="000000"/>
          <w:sz w:val="26"/>
          <w:szCs w:val="26"/>
        </w:rPr>
      </w:pPr>
      <w:r>
        <w:rPr>
          <w:rFonts w:ascii="Cambria" w:hAnsi="Cambria"/>
          <w:color w:val="000000"/>
          <w:sz w:val="26"/>
          <w:szCs w:val="26"/>
        </w:rPr>
        <w:t xml:space="preserve">Compartimentul Patrimoniu va comunica prezenta </w:t>
      </w:r>
      <w:r w:rsidR="0068098A">
        <w:rPr>
          <w:rFonts w:ascii="Cambria" w:hAnsi="Cambria"/>
          <w:color w:val="000000"/>
          <w:sz w:val="26"/>
          <w:szCs w:val="26"/>
        </w:rPr>
        <w:t>hotărâre</w:t>
      </w:r>
      <w:r>
        <w:rPr>
          <w:rFonts w:ascii="Cambria" w:hAnsi="Cambria"/>
          <w:color w:val="000000"/>
          <w:sz w:val="26"/>
          <w:szCs w:val="26"/>
        </w:rPr>
        <w:t xml:space="preserve">, </w:t>
      </w:r>
      <w:r w:rsidR="0068098A">
        <w:rPr>
          <w:rFonts w:ascii="Cambria" w:hAnsi="Cambria"/>
          <w:color w:val="000000"/>
          <w:sz w:val="26"/>
          <w:szCs w:val="26"/>
        </w:rPr>
        <w:t>următorilor</w:t>
      </w:r>
      <w:bookmarkStart w:id="0" w:name="_GoBack"/>
      <w:bookmarkEnd w:id="0"/>
      <w:r w:rsidR="0068098A">
        <w:rPr>
          <w:rFonts w:ascii="Cambria" w:hAnsi="Cambria"/>
          <w:color w:val="000000"/>
          <w:sz w:val="26"/>
          <w:szCs w:val="26"/>
        </w:rPr>
        <w:t>:</w:t>
      </w:r>
    </w:p>
    <w:p w14:paraId="1E0E40ED" w14:textId="08AB6514" w:rsidR="0068098A" w:rsidRDefault="0068098A" w:rsidP="002A0B98">
      <w:pPr>
        <w:ind w:firstLine="851"/>
        <w:jc w:val="both"/>
        <w:rPr>
          <w:rFonts w:ascii="Cambria" w:hAnsi="Cambria"/>
          <w:color w:val="000000"/>
          <w:sz w:val="26"/>
          <w:szCs w:val="26"/>
        </w:rPr>
      </w:pPr>
      <w:r>
        <w:rPr>
          <w:rFonts w:ascii="Cambria" w:hAnsi="Cambria"/>
          <w:color w:val="000000"/>
          <w:sz w:val="26"/>
          <w:szCs w:val="26"/>
        </w:rPr>
        <w:t>-</w:t>
      </w:r>
      <w:r w:rsidRPr="0068098A">
        <w:t xml:space="preserve"> </w:t>
      </w:r>
      <w:r w:rsidRPr="0068098A">
        <w:rPr>
          <w:rFonts w:ascii="Cambria" w:hAnsi="Cambria"/>
          <w:color w:val="000000"/>
          <w:sz w:val="26"/>
          <w:szCs w:val="26"/>
        </w:rPr>
        <w:t>S.C.MED FIZ BALNEO S.R.L.</w:t>
      </w:r>
    </w:p>
    <w:p w14:paraId="3F465804" w14:textId="35B8753B" w:rsidR="0068098A" w:rsidRDefault="0068098A" w:rsidP="002A0B98">
      <w:pPr>
        <w:ind w:firstLine="851"/>
        <w:jc w:val="both"/>
        <w:rPr>
          <w:rFonts w:ascii="Cambria" w:hAnsi="Cambria"/>
          <w:color w:val="000000"/>
          <w:sz w:val="26"/>
          <w:szCs w:val="26"/>
        </w:rPr>
      </w:pPr>
      <w:r>
        <w:rPr>
          <w:rFonts w:ascii="Cambria" w:hAnsi="Cambria"/>
          <w:color w:val="000000"/>
          <w:sz w:val="26"/>
          <w:szCs w:val="26"/>
        </w:rPr>
        <w:t>-</w:t>
      </w:r>
      <w:r w:rsidRPr="0068098A">
        <w:t xml:space="preserve"> </w:t>
      </w:r>
      <w:r w:rsidRPr="0068098A">
        <w:rPr>
          <w:rFonts w:ascii="Cambria" w:hAnsi="Cambria"/>
          <w:color w:val="000000"/>
          <w:sz w:val="26"/>
          <w:szCs w:val="26"/>
        </w:rPr>
        <w:t>S.C. GABY MED S.R.L</w:t>
      </w:r>
      <w:r>
        <w:rPr>
          <w:rFonts w:ascii="Cambria" w:hAnsi="Cambria"/>
          <w:color w:val="000000"/>
          <w:sz w:val="26"/>
          <w:szCs w:val="26"/>
        </w:rPr>
        <w:t>.</w:t>
      </w:r>
    </w:p>
    <w:p w14:paraId="5875AE9C" w14:textId="26117A1D" w:rsidR="0068098A" w:rsidRDefault="0068098A" w:rsidP="002A0B98">
      <w:pPr>
        <w:ind w:firstLine="851"/>
        <w:jc w:val="both"/>
        <w:rPr>
          <w:rFonts w:ascii="Cambria" w:hAnsi="Cambria"/>
          <w:color w:val="000000"/>
          <w:sz w:val="26"/>
          <w:szCs w:val="26"/>
        </w:rPr>
      </w:pPr>
      <w:r>
        <w:rPr>
          <w:rFonts w:ascii="Cambria" w:hAnsi="Cambria"/>
          <w:color w:val="000000"/>
          <w:sz w:val="26"/>
          <w:szCs w:val="26"/>
        </w:rPr>
        <w:t>-</w:t>
      </w:r>
      <w:r w:rsidRPr="0068098A">
        <w:t xml:space="preserve"> </w:t>
      </w:r>
      <w:r>
        <w:rPr>
          <w:rFonts w:ascii="Cambria" w:hAnsi="Cambria"/>
          <w:color w:val="000000"/>
          <w:sz w:val="26"/>
          <w:szCs w:val="26"/>
        </w:rPr>
        <w:t>S.C. DR.CAMPAN D S.R.L.</w:t>
      </w:r>
    </w:p>
    <w:p w14:paraId="451086D5" w14:textId="544F9923" w:rsidR="0068098A" w:rsidRDefault="0068098A" w:rsidP="002A0B98">
      <w:pPr>
        <w:ind w:firstLine="851"/>
        <w:jc w:val="both"/>
        <w:rPr>
          <w:rFonts w:ascii="Cambria" w:hAnsi="Cambria"/>
          <w:color w:val="000000"/>
          <w:sz w:val="26"/>
          <w:szCs w:val="26"/>
        </w:rPr>
      </w:pPr>
      <w:r>
        <w:rPr>
          <w:rFonts w:ascii="Cambria" w:hAnsi="Cambria"/>
          <w:color w:val="000000"/>
          <w:sz w:val="26"/>
          <w:szCs w:val="26"/>
        </w:rPr>
        <w:t>-</w:t>
      </w:r>
      <w:r w:rsidRPr="0068098A">
        <w:t xml:space="preserve"> </w:t>
      </w:r>
      <w:r w:rsidRPr="0068098A">
        <w:rPr>
          <w:rFonts w:ascii="Cambria" w:hAnsi="Cambria"/>
          <w:color w:val="000000"/>
          <w:sz w:val="26"/>
          <w:szCs w:val="26"/>
        </w:rPr>
        <w:t>S.C. SPINUMED S.R.L.</w:t>
      </w:r>
    </w:p>
    <w:p w14:paraId="4D79CA38" w14:textId="564A2E55" w:rsidR="0068098A" w:rsidRDefault="0068098A" w:rsidP="002A0B98">
      <w:pPr>
        <w:ind w:firstLine="851"/>
        <w:jc w:val="both"/>
        <w:rPr>
          <w:rFonts w:ascii="Cambria" w:hAnsi="Cambria"/>
          <w:color w:val="000000"/>
          <w:sz w:val="26"/>
          <w:szCs w:val="26"/>
        </w:rPr>
      </w:pPr>
      <w:r>
        <w:rPr>
          <w:rFonts w:ascii="Cambria" w:hAnsi="Cambria"/>
          <w:color w:val="000000"/>
          <w:sz w:val="26"/>
          <w:szCs w:val="26"/>
        </w:rPr>
        <w:t>-</w:t>
      </w:r>
      <w:r w:rsidRPr="0068098A">
        <w:t xml:space="preserve"> </w:t>
      </w:r>
      <w:r w:rsidRPr="0068098A">
        <w:rPr>
          <w:rFonts w:ascii="Cambria" w:hAnsi="Cambria"/>
          <w:color w:val="000000"/>
          <w:sz w:val="26"/>
          <w:szCs w:val="26"/>
        </w:rPr>
        <w:t>S.C.ALGOMED S.R.L</w:t>
      </w:r>
    </w:p>
    <w:p w14:paraId="7F4A090D" w14:textId="3BD1A369" w:rsidR="0068098A" w:rsidRDefault="0068098A" w:rsidP="002A0B98">
      <w:pPr>
        <w:ind w:firstLine="851"/>
        <w:jc w:val="both"/>
        <w:rPr>
          <w:rFonts w:ascii="Cambria" w:hAnsi="Cambria"/>
          <w:color w:val="000000"/>
          <w:sz w:val="26"/>
          <w:szCs w:val="26"/>
        </w:rPr>
      </w:pPr>
      <w:r>
        <w:rPr>
          <w:rFonts w:ascii="Cambria" w:hAnsi="Cambria"/>
          <w:color w:val="000000"/>
          <w:sz w:val="26"/>
          <w:szCs w:val="26"/>
        </w:rPr>
        <w:t>-</w:t>
      </w:r>
      <w:r w:rsidRPr="0068098A">
        <w:t xml:space="preserve"> </w:t>
      </w:r>
      <w:r w:rsidRPr="0068098A">
        <w:rPr>
          <w:rFonts w:ascii="Cambria" w:hAnsi="Cambria"/>
          <w:color w:val="000000"/>
          <w:sz w:val="26"/>
          <w:szCs w:val="26"/>
        </w:rPr>
        <w:t>L.T.D. BĂLAI LIVIA</w:t>
      </w:r>
    </w:p>
    <w:p w14:paraId="1D360103" w14:textId="0B8C3DB3" w:rsidR="0068098A" w:rsidRDefault="0068098A" w:rsidP="002A0B98">
      <w:pPr>
        <w:ind w:firstLine="851"/>
        <w:jc w:val="both"/>
        <w:rPr>
          <w:rFonts w:ascii="Cambria" w:hAnsi="Cambria"/>
          <w:color w:val="000000"/>
          <w:sz w:val="26"/>
          <w:szCs w:val="26"/>
        </w:rPr>
      </w:pPr>
      <w:r>
        <w:rPr>
          <w:rFonts w:ascii="Cambria" w:hAnsi="Cambria"/>
          <w:color w:val="000000"/>
          <w:sz w:val="26"/>
          <w:szCs w:val="26"/>
        </w:rPr>
        <w:t>-</w:t>
      </w:r>
      <w:r w:rsidRPr="0068098A">
        <w:t xml:space="preserve"> </w:t>
      </w:r>
      <w:r w:rsidRPr="0068098A">
        <w:rPr>
          <w:rFonts w:ascii="Cambria" w:hAnsi="Cambria"/>
          <w:color w:val="000000"/>
          <w:sz w:val="26"/>
          <w:szCs w:val="26"/>
        </w:rPr>
        <w:t>L.T.D.  SASU MARGARETA</w:t>
      </w:r>
    </w:p>
    <w:p w14:paraId="7CA97220" w14:textId="67E70103" w:rsidR="0068098A" w:rsidRDefault="0068098A" w:rsidP="002A0B98">
      <w:pPr>
        <w:ind w:firstLine="851"/>
        <w:jc w:val="both"/>
        <w:rPr>
          <w:rFonts w:ascii="Cambria" w:hAnsi="Cambria"/>
          <w:color w:val="000000"/>
          <w:sz w:val="26"/>
          <w:szCs w:val="26"/>
        </w:rPr>
      </w:pPr>
      <w:r>
        <w:rPr>
          <w:rFonts w:ascii="Cambria" w:hAnsi="Cambria"/>
          <w:color w:val="000000"/>
          <w:sz w:val="26"/>
          <w:szCs w:val="26"/>
        </w:rPr>
        <w:t>-</w:t>
      </w:r>
      <w:r w:rsidRPr="0068098A">
        <w:t xml:space="preserve"> </w:t>
      </w:r>
      <w:r w:rsidRPr="0068098A">
        <w:rPr>
          <w:rFonts w:ascii="Cambria" w:hAnsi="Cambria"/>
          <w:color w:val="000000"/>
          <w:sz w:val="26"/>
          <w:szCs w:val="26"/>
        </w:rPr>
        <w:t>L.T.D. ȘTREANG CORNELIA</w:t>
      </w:r>
    </w:p>
    <w:p w14:paraId="22E5E09F" w14:textId="6B508987" w:rsidR="0068098A" w:rsidRDefault="0068098A" w:rsidP="002A0B98">
      <w:pPr>
        <w:ind w:firstLine="851"/>
        <w:jc w:val="both"/>
        <w:rPr>
          <w:rFonts w:ascii="Cambria" w:hAnsi="Cambria"/>
          <w:color w:val="000000"/>
          <w:sz w:val="26"/>
          <w:szCs w:val="26"/>
        </w:rPr>
      </w:pPr>
      <w:r>
        <w:rPr>
          <w:rFonts w:ascii="Cambria" w:hAnsi="Cambria"/>
          <w:color w:val="000000"/>
          <w:sz w:val="26"/>
          <w:szCs w:val="26"/>
        </w:rPr>
        <w:t>-</w:t>
      </w:r>
      <w:r w:rsidRPr="0068098A">
        <w:t xml:space="preserve"> </w:t>
      </w:r>
      <w:r w:rsidRPr="0068098A">
        <w:rPr>
          <w:rFonts w:ascii="Cambria" w:hAnsi="Cambria"/>
          <w:color w:val="000000"/>
          <w:sz w:val="26"/>
          <w:szCs w:val="26"/>
        </w:rPr>
        <w:t>L.T.D. PRUNDUṢ ALINA</w:t>
      </w:r>
    </w:p>
    <w:p w14:paraId="3E30A5AC" w14:textId="0B461F9F" w:rsidR="0068098A" w:rsidRDefault="0068098A" w:rsidP="002A0B98">
      <w:pPr>
        <w:ind w:firstLine="851"/>
        <w:jc w:val="both"/>
        <w:rPr>
          <w:rFonts w:ascii="Cambria" w:hAnsi="Cambria"/>
          <w:color w:val="000000"/>
          <w:sz w:val="26"/>
          <w:szCs w:val="26"/>
        </w:rPr>
      </w:pPr>
      <w:r>
        <w:rPr>
          <w:rFonts w:ascii="Cambria" w:hAnsi="Cambria"/>
          <w:color w:val="000000"/>
          <w:sz w:val="26"/>
          <w:szCs w:val="26"/>
        </w:rPr>
        <w:t>-</w:t>
      </w:r>
      <w:r w:rsidRPr="0068098A">
        <w:t xml:space="preserve"> </w:t>
      </w:r>
      <w:r w:rsidRPr="0068098A">
        <w:rPr>
          <w:rFonts w:ascii="Cambria" w:hAnsi="Cambria"/>
          <w:color w:val="000000"/>
          <w:sz w:val="26"/>
          <w:szCs w:val="26"/>
        </w:rPr>
        <w:t>C.M.I. MUREṢAN VIOLETA</w:t>
      </w:r>
    </w:p>
    <w:p w14:paraId="244BCEB8" w14:textId="78E656C1" w:rsidR="0068098A" w:rsidRDefault="0068098A" w:rsidP="002A0B98">
      <w:pPr>
        <w:ind w:firstLine="851"/>
        <w:jc w:val="both"/>
        <w:rPr>
          <w:rFonts w:ascii="Cambria" w:hAnsi="Cambria"/>
          <w:color w:val="000000"/>
          <w:sz w:val="26"/>
          <w:szCs w:val="26"/>
        </w:rPr>
      </w:pPr>
      <w:r>
        <w:rPr>
          <w:rFonts w:ascii="Cambria" w:hAnsi="Cambria"/>
          <w:color w:val="000000"/>
          <w:sz w:val="26"/>
          <w:szCs w:val="26"/>
        </w:rPr>
        <w:t>-</w:t>
      </w:r>
      <w:r w:rsidRPr="0068098A">
        <w:t xml:space="preserve"> </w:t>
      </w:r>
      <w:r w:rsidRPr="0068098A">
        <w:rPr>
          <w:rFonts w:ascii="Cambria" w:hAnsi="Cambria"/>
          <w:color w:val="000000"/>
          <w:sz w:val="26"/>
          <w:szCs w:val="26"/>
        </w:rPr>
        <w:t>C.M.I. ṢTREANG DORINA</w:t>
      </w:r>
    </w:p>
    <w:p w14:paraId="3BE5C5E9" w14:textId="03A22B1F" w:rsidR="0068098A" w:rsidRPr="002A0B98" w:rsidRDefault="0068098A" w:rsidP="002A0B98">
      <w:pPr>
        <w:ind w:firstLine="851"/>
        <w:jc w:val="both"/>
        <w:rPr>
          <w:rFonts w:ascii="Cambria" w:hAnsi="Cambria"/>
          <w:color w:val="000000"/>
          <w:sz w:val="26"/>
          <w:szCs w:val="26"/>
        </w:rPr>
      </w:pPr>
      <w:r>
        <w:rPr>
          <w:rFonts w:ascii="Cambria" w:hAnsi="Cambria"/>
          <w:color w:val="000000"/>
          <w:sz w:val="26"/>
          <w:szCs w:val="26"/>
        </w:rPr>
        <w:t>-</w:t>
      </w:r>
      <w:r w:rsidRPr="0068098A">
        <w:t xml:space="preserve"> </w:t>
      </w:r>
      <w:r w:rsidRPr="0068098A">
        <w:rPr>
          <w:rFonts w:ascii="Cambria" w:hAnsi="Cambria"/>
          <w:color w:val="000000"/>
          <w:sz w:val="26"/>
          <w:szCs w:val="26"/>
        </w:rPr>
        <w:t>S.C.PSIHEX S.R.L</w:t>
      </w:r>
    </w:p>
    <w:p w14:paraId="3AC08A75" w14:textId="77777777" w:rsidR="002A0B98" w:rsidRPr="002A0B98" w:rsidRDefault="002A0B98" w:rsidP="002A0B98">
      <w:pPr>
        <w:ind w:firstLine="851"/>
        <w:jc w:val="both"/>
        <w:rPr>
          <w:rFonts w:ascii="Cambria" w:hAnsi="Cambria"/>
          <w:color w:val="000000"/>
          <w:sz w:val="26"/>
          <w:szCs w:val="26"/>
        </w:rPr>
      </w:pPr>
    </w:p>
    <w:p w14:paraId="078C8D6A" w14:textId="77777777" w:rsidR="002A0B98" w:rsidRPr="002A0B98" w:rsidRDefault="002A0B98" w:rsidP="002A0B98">
      <w:pPr>
        <w:ind w:firstLine="851"/>
        <w:jc w:val="both"/>
        <w:rPr>
          <w:rFonts w:ascii="Cambria" w:hAnsi="Cambria"/>
          <w:color w:val="000000"/>
          <w:sz w:val="26"/>
          <w:szCs w:val="26"/>
        </w:rPr>
      </w:pPr>
    </w:p>
    <w:p w14:paraId="414FFA76" w14:textId="77777777" w:rsidR="001B05BD" w:rsidRPr="00A15409" w:rsidRDefault="001B05BD" w:rsidP="00FB533C">
      <w:pPr>
        <w:ind w:firstLine="851"/>
        <w:jc w:val="both"/>
        <w:rPr>
          <w:rFonts w:ascii="Cambria" w:hAnsi="Cambria"/>
          <w:color w:val="000000"/>
          <w:sz w:val="26"/>
          <w:szCs w:val="26"/>
        </w:rPr>
      </w:pPr>
      <w:r w:rsidRPr="00A15409">
        <w:rPr>
          <w:rFonts w:ascii="Cambria" w:hAnsi="Cambria"/>
          <w:color w:val="000000"/>
          <w:sz w:val="26"/>
          <w:szCs w:val="26"/>
        </w:rPr>
        <w:tab/>
      </w:r>
      <w:r w:rsidRPr="00A15409">
        <w:rPr>
          <w:rFonts w:ascii="Cambria" w:hAnsi="Cambria"/>
          <w:color w:val="000000"/>
          <w:sz w:val="26"/>
          <w:szCs w:val="26"/>
        </w:rPr>
        <w:tab/>
      </w:r>
      <w:r w:rsidRPr="00A15409">
        <w:rPr>
          <w:rFonts w:ascii="Cambria" w:hAnsi="Cambria"/>
          <w:color w:val="000000"/>
          <w:sz w:val="26"/>
          <w:szCs w:val="26"/>
        </w:rPr>
        <w:tab/>
      </w:r>
    </w:p>
    <w:p w14:paraId="414FFA77" w14:textId="77777777" w:rsidR="001B05BD" w:rsidRPr="00A15409" w:rsidRDefault="001B05BD" w:rsidP="001B05BD">
      <w:pPr>
        <w:jc w:val="both"/>
        <w:rPr>
          <w:rFonts w:ascii="Cambria" w:hAnsi="Cambria"/>
          <w:sz w:val="26"/>
          <w:szCs w:val="26"/>
        </w:rPr>
      </w:pPr>
    </w:p>
    <w:p w14:paraId="31A4740A" w14:textId="6AC44533" w:rsidR="0068573E" w:rsidRPr="0068573E" w:rsidRDefault="001B05BD" w:rsidP="0068573E">
      <w:pPr>
        <w:jc w:val="both"/>
        <w:rPr>
          <w:bCs/>
          <w:sz w:val="32"/>
          <w:szCs w:val="32"/>
        </w:rPr>
      </w:pPr>
      <w:r w:rsidRPr="00A15409">
        <w:rPr>
          <w:rFonts w:ascii="Cambria" w:hAnsi="Cambria"/>
          <w:b/>
          <w:bCs/>
          <w:sz w:val="26"/>
          <w:szCs w:val="26"/>
        </w:rPr>
        <w:t xml:space="preserve">          </w:t>
      </w:r>
      <w:r w:rsidR="00411557">
        <w:rPr>
          <w:rFonts w:ascii="Cambria" w:hAnsi="Cambria"/>
          <w:b/>
          <w:bCs/>
          <w:sz w:val="26"/>
          <w:szCs w:val="26"/>
        </w:rPr>
        <w:t xml:space="preserve">   </w:t>
      </w:r>
      <w:r w:rsidR="00690BA2">
        <w:rPr>
          <w:rFonts w:ascii="Cambria" w:hAnsi="Cambria"/>
          <w:b/>
          <w:bCs/>
          <w:sz w:val="32"/>
          <w:szCs w:val="32"/>
        </w:rPr>
        <w:t xml:space="preserve">              </w:t>
      </w:r>
      <w:r w:rsidR="0068573E">
        <w:rPr>
          <w:rFonts w:ascii="Cambria" w:hAnsi="Cambria"/>
          <w:b/>
          <w:bCs/>
          <w:sz w:val="32"/>
          <w:szCs w:val="32"/>
        </w:rPr>
        <w:tab/>
      </w:r>
      <w:r w:rsidR="0068573E">
        <w:rPr>
          <w:rFonts w:ascii="Cambria" w:hAnsi="Cambria"/>
          <w:b/>
          <w:bCs/>
          <w:sz w:val="32"/>
          <w:szCs w:val="32"/>
        </w:rPr>
        <w:tab/>
      </w:r>
      <w:r w:rsidR="0068573E">
        <w:rPr>
          <w:rFonts w:ascii="Cambria" w:hAnsi="Cambria"/>
          <w:b/>
          <w:bCs/>
          <w:sz w:val="32"/>
          <w:szCs w:val="32"/>
        </w:rPr>
        <w:tab/>
      </w:r>
      <w:r w:rsidR="0068573E">
        <w:rPr>
          <w:rFonts w:ascii="Cambria" w:hAnsi="Cambria"/>
          <w:b/>
          <w:bCs/>
          <w:sz w:val="32"/>
          <w:szCs w:val="32"/>
        </w:rPr>
        <w:tab/>
      </w:r>
      <w:r w:rsidR="0068573E" w:rsidRPr="0068573E">
        <w:rPr>
          <w:bCs/>
          <w:sz w:val="32"/>
          <w:szCs w:val="32"/>
        </w:rPr>
        <w:t>PRIMAR</w:t>
      </w:r>
    </w:p>
    <w:p w14:paraId="0D047D1A" w14:textId="069F9FC8" w:rsidR="0068573E" w:rsidRPr="0068573E" w:rsidRDefault="0068573E" w:rsidP="0068573E">
      <w:pPr>
        <w:jc w:val="both"/>
        <w:rPr>
          <w:bCs/>
          <w:sz w:val="32"/>
          <w:szCs w:val="32"/>
        </w:rPr>
      </w:pPr>
      <w:r w:rsidRPr="0068573E">
        <w:rPr>
          <w:bCs/>
          <w:sz w:val="32"/>
          <w:szCs w:val="32"/>
        </w:rPr>
        <w:t xml:space="preserve">                                                  Ing. Morar Costan </w:t>
      </w:r>
    </w:p>
    <w:p w14:paraId="003FFD48" w14:textId="77777777" w:rsidR="0068573E" w:rsidRPr="0068573E" w:rsidRDefault="0068573E" w:rsidP="0068573E">
      <w:pPr>
        <w:jc w:val="both"/>
        <w:rPr>
          <w:bCs/>
          <w:sz w:val="32"/>
          <w:szCs w:val="32"/>
        </w:rPr>
      </w:pPr>
      <w:r w:rsidRPr="0068573E">
        <w:rPr>
          <w:bCs/>
          <w:sz w:val="32"/>
          <w:szCs w:val="32"/>
        </w:rPr>
        <w:lastRenderedPageBreak/>
        <w:t xml:space="preserve">    </w:t>
      </w:r>
      <w:r w:rsidRPr="0068573E">
        <w:rPr>
          <w:bCs/>
          <w:sz w:val="32"/>
          <w:szCs w:val="32"/>
        </w:rPr>
        <w:tab/>
      </w:r>
      <w:r w:rsidRPr="0068573E">
        <w:rPr>
          <w:bCs/>
          <w:sz w:val="32"/>
          <w:szCs w:val="32"/>
        </w:rPr>
        <w:tab/>
      </w:r>
      <w:r w:rsidRPr="0068573E">
        <w:rPr>
          <w:bCs/>
          <w:sz w:val="32"/>
          <w:szCs w:val="32"/>
        </w:rPr>
        <w:tab/>
      </w:r>
      <w:r w:rsidRPr="0068573E">
        <w:rPr>
          <w:bCs/>
          <w:sz w:val="32"/>
          <w:szCs w:val="32"/>
        </w:rPr>
        <w:tab/>
      </w:r>
      <w:r w:rsidRPr="0068573E">
        <w:rPr>
          <w:bCs/>
          <w:sz w:val="32"/>
          <w:szCs w:val="32"/>
        </w:rPr>
        <w:tab/>
      </w:r>
      <w:r w:rsidRPr="0068573E">
        <w:rPr>
          <w:bCs/>
          <w:sz w:val="32"/>
          <w:szCs w:val="32"/>
        </w:rPr>
        <w:tab/>
      </w:r>
      <w:r w:rsidRPr="0068573E">
        <w:rPr>
          <w:bCs/>
          <w:sz w:val="32"/>
          <w:szCs w:val="32"/>
        </w:rPr>
        <w:tab/>
      </w:r>
      <w:r w:rsidRPr="0068573E">
        <w:rPr>
          <w:bCs/>
          <w:sz w:val="32"/>
          <w:szCs w:val="32"/>
        </w:rPr>
        <w:tab/>
      </w:r>
      <w:r w:rsidRPr="0068573E">
        <w:rPr>
          <w:bCs/>
          <w:sz w:val="32"/>
          <w:szCs w:val="32"/>
        </w:rPr>
        <w:tab/>
      </w:r>
      <w:r w:rsidRPr="0068573E">
        <w:rPr>
          <w:bCs/>
          <w:sz w:val="32"/>
          <w:szCs w:val="32"/>
        </w:rPr>
        <w:tab/>
      </w:r>
      <w:r w:rsidRPr="0068573E">
        <w:rPr>
          <w:bCs/>
          <w:sz w:val="32"/>
          <w:szCs w:val="32"/>
        </w:rPr>
        <w:tab/>
      </w:r>
      <w:r w:rsidRPr="0068573E">
        <w:rPr>
          <w:bCs/>
          <w:sz w:val="32"/>
          <w:szCs w:val="32"/>
        </w:rPr>
        <w:tab/>
      </w:r>
      <w:r w:rsidRPr="0068573E">
        <w:rPr>
          <w:bCs/>
          <w:sz w:val="32"/>
          <w:szCs w:val="32"/>
        </w:rPr>
        <w:tab/>
      </w:r>
    </w:p>
    <w:p w14:paraId="31E4546D" w14:textId="71B792E1" w:rsidR="0068573E" w:rsidRPr="0068573E" w:rsidRDefault="0068573E" w:rsidP="0068573E">
      <w:pPr>
        <w:jc w:val="both"/>
        <w:rPr>
          <w:bCs/>
          <w:sz w:val="32"/>
          <w:szCs w:val="32"/>
        </w:rPr>
      </w:pPr>
      <w:r w:rsidRPr="0068573E">
        <w:rPr>
          <w:bCs/>
          <w:sz w:val="32"/>
          <w:szCs w:val="32"/>
        </w:rPr>
        <w:tab/>
      </w:r>
      <w:r w:rsidRPr="0068573E">
        <w:rPr>
          <w:bCs/>
          <w:sz w:val="32"/>
          <w:szCs w:val="32"/>
        </w:rPr>
        <w:tab/>
      </w:r>
      <w:r w:rsidRPr="0068573E">
        <w:rPr>
          <w:bCs/>
          <w:sz w:val="32"/>
          <w:szCs w:val="32"/>
        </w:rPr>
        <w:tab/>
      </w:r>
      <w:r w:rsidRPr="0068573E">
        <w:rPr>
          <w:bCs/>
          <w:sz w:val="32"/>
          <w:szCs w:val="32"/>
        </w:rPr>
        <w:tab/>
      </w:r>
      <w:r w:rsidRPr="0068573E">
        <w:rPr>
          <w:bCs/>
          <w:sz w:val="32"/>
          <w:szCs w:val="32"/>
        </w:rPr>
        <w:tab/>
      </w:r>
      <w:r w:rsidRPr="0068573E">
        <w:rPr>
          <w:bCs/>
          <w:sz w:val="32"/>
          <w:szCs w:val="32"/>
        </w:rPr>
        <w:tab/>
      </w:r>
      <w:r w:rsidRPr="0068573E">
        <w:rPr>
          <w:bCs/>
          <w:sz w:val="32"/>
          <w:szCs w:val="32"/>
        </w:rPr>
        <w:tab/>
      </w:r>
      <w:r w:rsidRPr="0068573E">
        <w:rPr>
          <w:bCs/>
          <w:sz w:val="32"/>
          <w:szCs w:val="32"/>
        </w:rPr>
        <w:tab/>
      </w:r>
      <w:r w:rsidRPr="0068573E">
        <w:rPr>
          <w:bCs/>
          <w:sz w:val="32"/>
          <w:szCs w:val="32"/>
        </w:rPr>
        <w:tab/>
      </w:r>
      <w:r w:rsidRPr="0068573E">
        <w:rPr>
          <w:bCs/>
          <w:sz w:val="32"/>
          <w:szCs w:val="32"/>
        </w:rPr>
        <w:tab/>
        <w:t>Avizat</w:t>
      </w:r>
      <w:r w:rsidRPr="0068573E">
        <w:rPr>
          <w:bCs/>
          <w:sz w:val="32"/>
          <w:szCs w:val="32"/>
        </w:rPr>
        <w:tab/>
      </w:r>
      <w:r w:rsidRPr="0068573E">
        <w:rPr>
          <w:bCs/>
          <w:sz w:val="32"/>
          <w:szCs w:val="32"/>
        </w:rPr>
        <w:tab/>
      </w:r>
      <w:r w:rsidRPr="0068573E">
        <w:rPr>
          <w:bCs/>
          <w:sz w:val="32"/>
          <w:szCs w:val="32"/>
        </w:rPr>
        <w:tab/>
      </w:r>
      <w:r w:rsidRPr="0068573E">
        <w:rPr>
          <w:bCs/>
          <w:sz w:val="32"/>
          <w:szCs w:val="32"/>
        </w:rPr>
        <w:tab/>
      </w:r>
      <w:r w:rsidRPr="0068573E">
        <w:rPr>
          <w:bCs/>
          <w:sz w:val="32"/>
          <w:szCs w:val="32"/>
        </w:rPr>
        <w:tab/>
      </w:r>
      <w:r w:rsidRPr="0068573E">
        <w:rPr>
          <w:bCs/>
          <w:sz w:val="32"/>
          <w:szCs w:val="32"/>
        </w:rPr>
        <w:tab/>
      </w:r>
      <w:r w:rsidRPr="0068573E">
        <w:rPr>
          <w:bCs/>
          <w:sz w:val="32"/>
          <w:szCs w:val="32"/>
        </w:rPr>
        <w:tab/>
        <w:t xml:space="preserve">                               </w:t>
      </w:r>
      <w:r>
        <w:rPr>
          <w:bCs/>
          <w:sz w:val="32"/>
          <w:szCs w:val="32"/>
        </w:rPr>
        <w:t xml:space="preserve">    </w:t>
      </w:r>
      <w:r w:rsidRPr="0068573E">
        <w:rPr>
          <w:bCs/>
          <w:sz w:val="32"/>
          <w:szCs w:val="32"/>
        </w:rPr>
        <w:t xml:space="preserve">Secretar  </w:t>
      </w:r>
    </w:p>
    <w:p w14:paraId="414FFA7A" w14:textId="795319BB" w:rsidR="000F49C7" w:rsidRPr="0068573E" w:rsidRDefault="0068573E" w:rsidP="0068573E">
      <w:pPr>
        <w:jc w:val="both"/>
        <w:rPr>
          <w:bCs/>
          <w:sz w:val="26"/>
          <w:szCs w:val="26"/>
        </w:rPr>
      </w:pPr>
      <w:r w:rsidRPr="0068573E">
        <w:rPr>
          <w:bCs/>
          <w:sz w:val="32"/>
          <w:szCs w:val="32"/>
        </w:rPr>
        <w:tab/>
      </w:r>
      <w:r w:rsidRPr="0068573E">
        <w:rPr>
          <w:bCs/>
          <w:sz w:val="32"/>
          <w:szCs w:val="32"/>
        </w:rPr>
        <w:tab/>
      </w:r>
      <w:r w:rsidRPr="0068573E">
        <w:rPr>
          <w:bCs/>
          <w:sz w:val="32"/>
          <w:szCs w:val="32"/>
        </w:rPr>
        <w:tab/>
      </w:r>
      <w:r w:rsidRPr="0068573E">
        <w:rPr>
          <w:bCs/>
          <w:sz w:val="32"/>
          <w:szCs w:val="32"/>
        </w:rPr>
        <w:tab/>
      </w:r>
      <w:r w:rsidRPr="0068573E">
        <w:rPr>
          <w:bCs/>
          <w:sz w:val="32"/>
          <w:szCs w:val="32"/>
        </w:rPr>
        <w:tab/>
      </w:r>
      <w:r w:rsidRPr="0068573E">
        <w:rPr>
          <w:bCs/>
          <w:sz w:val="32"/>
          <w:szCs w:val="32"/>
        </w:rPr>
        <w:tab/>
        <w:t xml:space="preserve">                          </w:t>
      </w:r>
      <w:r w:rsidRPr="0068573E">
        <w:rPr>
          <w:bCs/>
          <w:sz w:val="32"/>
          <w:szCs w:val="32"/>
        </w:rPr>
        <w:tab/>
        <w:t xml:space="preserve">     Pop Cristina                   </w:t>
      </w:r>
      <w:r w:rsidR="00411557" w:rsidRPr="0068573E">
        <w:rPr>
          <w:bCs/>
          <w:sz w:val="32"/>
          <w:szCs w:val="32"/>
        </w:rPr>
        <w:t xml:space="preserve"> </w:t>
      </w:r>
    </w:p>
    <w:sectPr w:rsidR="000F49C7" w:rsidRPr="0068573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FFA7D" w14:textId="77777777" w:rsidR="0071704D" w:rsidRDefault="0071704D" w:rsidP="00FF3D8B">
      <w:r>
        <w:separator/>
      </w:r>
    </w:p>
  </w:endnote>
  <w:endnote w:type="continuationSeparator" w:id="0">
    <w:p w14:paraId="414FFA7E" w14:textId="77777777" w:rsidR="0071704D" w:rsidRDefault="0071704D" w:rsidP="00FF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1C131" w14:textId="1FD0AC22" w:rsidR="0068573E" w:rsidRDefault="0068573E" w:rsidP="0068573E">
    <w:pPr>
      <w:pStyle w:val="Subsol"/>
      <w:tabs>
        <w:tab w:val="clear" w:pos="4703"/>
        <w:tab w:val="clear" w:pos="9406"/>
        <w:tab w:val="left" w:pos="26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FA7B" w14:textId="77777777" w:rsidR="0071704D" w:rsidRDefault="0071704D" w:rsidP="00FF3D8B">
      <w:r>
        <w:separator/>
      </w:r>
    </w:p>
  </w:footnote>
  <w:footnote w:type="continuationSeparator" w:id="0">
    <w:p w14:paraId="414FFA7C" w14:textId="77777777" w:rsidR="0071704D" w:rsidRDefault="0071704D" w:rsidP="00FF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865F3" w14:textId="77777777" w:rsidR="0068573E" w:rsidRDefault="006857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822"/>
    </w:tblGrid>
    <w:tr w:rsidR="00FF3D8B" w:rsidRPr="00A15409" w14:paraId="414FFA84" w14:textId="77777777" w:rsidTr="0068573E">
      <w:tc>
        <w:tcPr>
          <w:tcW w:w="1250" w:type="dxa"/>
          <w:tcBorders>
            <w:top w:val="nil"/>
            <w:left w:val="nil"/>
            <w:bottom w:val="nil"/>
            <w:right w:val="nil"/>
          </w:tcBorders>
        </w:tcPr>
        <w:p w14:paraId="414FFA7F" w14:textId="77777777" w:rsidR="00FF3D8B" w:rsidRPr="00A15409" w:rsidRDefault="00FF3D8B" w:rsidP="00FF3D8B">
          <w:pPr>
            <w:pStyle w:val="Antet"/>
            <w:jc w:val="both"/>
            <w:rPr>
              <w:rFonts w:ascii="Cambria" w:hAnsi="Cambria"/>
              <w:sz w:val="26"/>
              <w:szCs w:val="26"/>
            </w:rPr>
          </w:pPr>
          <w:r w:rsidRPr="001B05BD">
            <w:rPr>
              <w:rFonts w:ascii="Cambria" w:hAnsi="Cambria"/>
              <w:noProof/>
              <w:sz w:val="26"/>
              <w:szCs w:val="26"/>
            </w:rPr>
            <w:drawing>
              <wp:inline distT="0" distB="0" distL="0" distR="0" wp14:anchorId="414FFA88" wp14:editId="414FFA89">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7822" w:type="dxa"/>
          <w:tcBorders>
            <w:top w:val="nil"/>
            <w:left w:val="nil"/>
            <w:bottom w:val="nil"/>
            <w:right w:val="nil"/>
          </w:tcBorders>
        </w:tcPr>
        <w:p w14:paraId="414FFA80"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ROMÂNIA</w:t>
          </w:r>
        </w:p>
        <w:p w14:paraId="414FFA81"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JUDEŢUL CLUJ</w:t>
          </w:r>
        </w:p>
        <w:p w14:paraId="414FFA82"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 xml:space="preserve"> MUNICIPIUL DEJ</w:t>
          </w:r>
        </w:p>
        <w:p w14:paraId="414FFA83" w14:textId="77777777" w:rsidR="00FF3D8B" w:rsidRPr="00A15409" w:rsidRDefault="00FF3D8B" w:rsidP="00FF3D8B">
          <w:pPr>
            <w:jc w:val="both"/>
            <w:rPr>
              <w:rFonts w:ascii="Cambria" w:hAnsi="Cambria"/>
              <w:sz w:val="26"/>
              <w:szCs w:val="26"/>
            </w:rPr>
          </w:pPr>
          <w:r w:rsidRPr="00A15409">
            <w:rPr>
              <w:rFonts w:ascii="Cambria" w:hAnsi="Cambria"/>
              <w:color w:val="003366"/>
              <w:sz w:val="26"/>
              <w:szCs w:val="26"/>
            </w:rPr>
            <w:t>Str. 1 Mai nr. 2, Tel.: 0264/211790*, Fax 0264/223260, E-mail</w:t>
          </w:r>
          <w:r w:rsidRPr="00A15409">
            <w:rPr>
              <w:rFonts w:ascii="Cambria" w:hAnsi="Cambria"/>
              <w:sz w:val="26"/>
              <w:szCs w:val="26"/>
            </w:rPr>
            <w:t xml:space="preserve">: </w:t>
          </w:r>
          <w:hyperlink r:id="rId2" w:history="1">
            <w:r w:rsidRPr="00A15409">
              <w:rPr>
                <w:rStyle w:val="Hyperlink"/>
                <w:rFonts w:ascii="Cambria" w:hAnsi="Cambria"/>
                <w:sz w:val="26"/>
                <w:szCs w:val="26"/>
              </w:rPr>
              <w:t>primaria@dej.ro</w:t>
            </w:r>
          </w:hyperlink>
        </w:p>
      </w:tc>
    </w:tr>
    <w:tr w:rsidR="00FF3D8B" w:rsidRPr="00A15409" w14:paraId="414FFA86" w14:textId="77777777" w:rsidTr="0068573E">
      <w:tc>
        <w:tcPr>
          <w:tcW w:w="9072" w:type="dxa"/>
          <w:gridSpan w:val="2"/>
          <w:tcBorders>
            <w:top w:val="nil"/>
            <w:left w:val="nil"/>
            <w:bottom w:val="single" w:sz="4" w:space="0" w:color="auto"/>
            <w:right w:val="nil"/>
          </w:tcBorders>
        </w:tcPr>
        <w:p w14:paraId="414FFA85" w14:textId="77777777" w:rsidR="00FF3D8B" w:rsidRPr="00A15409" w:rsidRDefault="00FF3D8B" w:rsidP="00FF3D8B">
          <w:pPr>
            <w:pStyle w:val="Titlu1"/>
            <w:jc w:val="both"/>
            <w:rPr>
              <w:rFonts w:ascii="Cambria" w:hAnsi="Cambria" w:cs="Tahoma"/>
              <w:color w:val="333333"/>
              <w:sz w:val="26"/>
              <w:szCs w:val="26"/>
              <w:lang w:val="fr-FR"/>
            </w:rPr>
          </w:pPr>
        </w:p>
      </w:tc>
    </w:tr>
  </w:tbl>
  <w:p w14:paraId="414FFA87" w14:textId="77777777" w:rsidR="00FF3D8B" w:rsidRDefault="00FF3D8B">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87760"/>
    <w:rsid w:val="000A618A"/>
    <w:rsid w:val="000C3DF3"/>
    <w:rsid w:val="000F49C7"/>
    <w:rsid w:val="00154CBC"/>
    <w:rsid w:val="00175004"/>
    <w:rsid w:val="001B05BD"/>
    <w:rsid w:val="0022333F"/>
    <w:rsid w:val="00283535"/>
    <w:rsid w:val="00297776"/>
    <w:rsid w:val="002A0B98"/>
    <w:rsid w:val="002F1D05"/>
    <w:rsid w:val="003B4C91"/>
    <w:rsid w:val="00411557"/>
    <w:rsid w:val="004230E8"/>
    <w:rsid w:val="004C35F3"/>
    <w:rsid w:val="00544167"/>
    <w:rsid w:val="00644306"/>
    <w:rsid w:val="0068098A"/>
    <w:rsid w:val="0068573E"/>
    <w:rsid w:val="00690BA2"/>
    <w:rsid w:val="00697766"/>
    <w:rsid w:val="006D7B00"/>
    <w:rsid w:val="0071263A"/>
    <w:rsid w:val="0071704D"/>
    <w:rsid w:val="0072361A"/>
    <w:rsid w:val="007319AB"/>
    <w:rsid w:val="00760E56"/>
    <w:rsid w:val="007767BD"/>
    <w:rsid w:val="00800A68"/>
    <w:rsid w:val="00813580"/>
    <w:rsid w:val="00816DA0"/>
    <w:rsid w:val="008249C4"/>
    <w:rsid w:val="008C23FA"/>
    <w:rsid w:val="00906EE2"/>
    <w:rsid w:val="009666FA"/>
    <w:rsid w:val="00A11E14"/>
    <w:rsid w:val="00A16D1B"/>
    <w:rsid w:val="00A6498E"/>
    <w:rsid w:val="00A85BFC"/>
    <w:rsid w:val="00A872A7"/>
    <w:rsid w:val="00AF273E"/>
    <w:rsid w:val="00B0308D"/>
    <w:rsid w:val="00B17638"/>
    <w:rsid w:val="00B2635E"/>
    <w:rsid w:val="00B95C71"/>
    <w:rsid w:val="00BE0C96"/>
    <w:rsid w:val="00BF2AB3"/>
    <w:rsid w:val="00C11D9C"/>
    <w:rsid w:val="00CA1AB7"/>
    <w:rsid w:val="00CD141C"/>
    <w:rsid w:val="00DA2ECD"/>
    <w:rsid w:val="00DF4BAF"/>
    <w:rsid w:val="00E05F52"/>
    <w:rsid w:val="00E107FF"/>
    <w:rsid w:val="00E1104D"/>
    <w:rsid w:val="00E47BED"/>
    <w:rsid w:val="00EC2FF0"/>
    <w:rsid w:val="00EE584F"/>
    <w:rsid w:val="00F47AD3"/>
    <w:rsid w:val="00F609EA"/>
    <w:rsid w:val="00FA4A38"/>
    <w:rsid w:val="00FB533C"/>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A66"/>
  <w15:chartTrackingRefBased/>
  <w15:docId w15:val="{32FC7822-6BD1-4509-9802-B4C5432E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4CB543598B4ACCB8207807492845EF"/>
        <w:category>
          <w:name w:val="General"/>
          <w:gallery w:val="placeholder"/>
        </w:category>
        <w:types>
          <w:type w:val="bbPlcHdr"/>
        </w:types>
        <w:behaviors>
          <w:behavior w:val="content"/>
        </w:behaviors>
        <w:guid w:val="{B6A6D98E-B86F-4B89-9C9B-360980B0FFD4}"/>
      </w:docPartPr>
      <w:docPartBody>
        <w:p w:rsidR="00E2144E" w:rsidRDefault="00523CDE">
          <w:r w:rsidRPr="00583B98">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DE"/>
    <w:rsid w:val="00523CDE"/>
    <w:rsid w:val="00E2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523C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partiment xmlns="49ad8bbe-11e1-42b2-a965-6a341b5f7ad4">44</Compartiment>
    <Data_x0020_HCL xmlns="49ad8bbe-11e1-42b2-a965-6a341b5f7ad4" xsi:nil="true"/>
    <DocumentSetDescription xmlns="http://schemas.microsoft.com/sharepoint/v3">vânzarea spaţiilor cu destinaţia de cabinete medicale din strada Regina Maria nr.26, cu terenul aferent, aflate în patrimoniul privat al Municipiului Dej, administrat de Consiliului Local al Municipiului Dej
</DocumentSetDescription>
    <Nume_x0020_proiect_x0020_HCL xmlns="49ad8bbe-11e1-42b2-a965-6a341b5f7ad4">PROIECT DE HOTĂRÂRE
Privind vânzarea spaţiilor cu destinaţia de cabinete medicale din strada Regina Maria nr.26, cu terenul aferent, aflate în patrimoniul privat al Municipiului Dej, administrat de Consiliului Local al Municipiului Dej
</Nume_x0020_proiect_x0020_HCL>
    <_dlc_DocId xmlns="49ad8bbe-11e1-42b2-a965-6a341b5f7ad4">PMD17-1485498287-1012</_dlc_DocId>
    <_dlc_DocIdUrl xmlns="49ad8bbe-11e1-42b2-a965-6a341b5f7ad4">
      <Url>http://smdoc/Situri/CL/_layouts/15/DocIdRedir.aspx?ID=PMD17-1485498287-1012</Url>
      <Description>PMD17-1485498287-1012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40" ma:contentTypeDescription="Conține coloanele pentru ședințele de consiliu și HCL" ma:contentTypeScope="" ma:versionID="062c4831f329259809e3f5991032025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51eb6e1323523adbc2aae3144279244e"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1EF1572-5037-46AD-AC75-AAD9C8367803}">
  <ds:schemaRefs>
    <ds:schemaRef ds:uri="http://schemas.microsoft.com/sharepoint/events"/>
  </ds:schemaRefs>
</ds:datastoreItem>
</file>

<file path=customXml/itemProps2.xml><?xml version="1.0" encoding="utf-8"?>
<ds:datastoreItem xmlns:ds="http://schemas.openxmlformats.org/officeDocument/2006/customXml" ds:itemID="{F4C6FBE5-4FAF-4459-A866-C47E492895C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9ad8bbe-11e1-42b2-a965-6a341b5f7ad4"/>
    <ds:schemaRef ds:uri="http://purl.org/dc/term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6B8A4D8-16B7-4DEA-A985-CEF1F4A26DE1}">
  <ds:schemaRefs>
    <ds:schemaRef ds:uri="http://schemas.microsoft.com/sharepoint/v3/contenttype/forms"/>
  </ds:schemaRefs>
</ds:datastoreItem>
</file>

<file path=customXml/itemProps4.xml><?xml version="1.0" encoding="utf-8"?>
<ds:datastoreItem xmlns:ds="http://schemas.openxmlformats.org/officeDocument/2006/customXml" ds:itemID="{53F47438-02D6-4F43-8092-7E41E30EC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59C14A-CAF1-48AB-962D-171EEDB1AB4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808</Words>
  <Characters>4692</Characters>
  <Application>Microsoft Office Word</Application>
  <DocSecurity>0</DocSecurity>
  <Lines>39</Lines>
  <Paragraphs>10</Paragraphs>
  <ScaleCrop>false</ScaleCrop>
  <HeadingPairs>
    <vt:vector size="2" baseType="variant">
      <vt:variant>
        <vt:lpstr>Titlu</vt:lpstr>
      </vt:variant>
      <vt:variant>
        <vt:i4>1</vt:i4>
      </vt:variant>
    </vt:vector>
  </HeadingPairs>
  <TitlesOfParts>
    <vt:vector size="1" baseType="lpstr">
      <vt:lpstr>vanzare spatii medicale Regina Maria 26 - Proiect de hotarare.docx</vt:lpstr>
    </vt:vector>
  </TitlesOfParts>
  <Company>Primăria Municipiului Dej</Company>
  <LinksUpToDate>false</LinksUpToDate>
  <CharactersWithSpaces>5490</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vanzare spatii medicale Regina Maria 26 - Proiect de hotarare.docx</dc:title>
  <dc:subject/>
  <dc:creator>Juridic</dc:creator>
  <cp:keywords/>
  <cp:lastModifiedBy>Mihaela Lazar</cp:lastModifiedBy>
  <cp:revision>9</cp:revision>
  <cp:lastPrinted>2016-03-07T09:10:00Z</cp:lastPrinted>
  <dcterms:created xsi:type="dcterms:W3CDTF">2016-03-17T12:54:00Z</dcterms:created>
  <dcterms:modified xsi:type="dcterms:W3CDTF">2017-10-24T07:10:00Z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aff08483-68e4-4bcf-811f-34e8e966d8c3</vt:lpwstr>
  </property>
  <property fmtid="{D5CDD505-2E9C-101B-9397-08002B2CF9AE}" pid="4" name="_docset_NoMedatataSyncRequired">
    <vt:lpwstr>False</vt:lpwstr>
  </property>
  <property fmtid="{D5CDD505-2E9C-101B-9397-08002B2CF9AE}" pid="5" name="_dlc_policyId">
    <vt:lpwstr/>
  </property>
  <property fmtid="{D5CDD505-2E9C-101B-9397-08002B2CF9AE}" pid="6" name="ItemRetentionFormula">
    <vt:lpwstr/>
  </property>
</Properties>
</file>